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919398e6a306dd9f2114859488237a52b6b1528"/>
    <w:p>
      <w:pPr>
        <w:pStyle w:val="Heading1"/>
      </w:pPr>
      <w:r>
        <w:t xml:space="preserve">Abstract Academic Document: The Role of Paramedics in New Zealand Auckland</w:t>
      </w:r>
    </w:p>
    <w:p>
      <w:pPr>
        <w:pStyle w:val="FirstParagraph"/>
      </w:pPr>
      <w:r>
        <w:rPr>
          <w:bCs/>
          <w:b/>
        </w:rPr>
        <w:t xml:space="preserve">Introduction:</w:t>
      </w:r>
      <w:r>
        <w:t xml:space="preserve"> </w:t>
      </w:r>
      <w:r>
        <w:t xml:space="preserve">In the context of urban healthcare delivery, paramedics serve as critical frontline responders to medical emergencies. This academic abstract explores the unique challenges and opportunities faced by paramedics operating in</w:t>
      </w:r>
      <w:r>
        <w:t xml:space="preserve"> </w:t>
      </w:r>
      <w:r>
        <w:rPr>
          <w:iCs/>
          <w:i/>
        </w:rPr>
        <w:t xml:space="preserve">New Zealand Auckland</w:t>
      </w:r>
      <w:r>
        <w:t xml:space="preserve">, a region characterized by its diverse population, geographic complexity, and high demand for emergency medical services (EMS). As New Zealand’s largest city and a hub of cultural and economic activity, Auckland presents distinct scenarios that require specialized training, adaptive protocols, and community engagement strategies to ensure effective paramedic interventions. This document aims to analyze the evolving role of paramedics in this region while emphasizing the alignment with national healthcare standards and local public health priorities.</w:t>
      </w:r>
    </w:p>
    <w:p>
      <w:pPr>
        <w:pStyle w:val="BodyText"/>
      </w:pPr>
      <w:r>
        <w:rPr>
          <w:bCs/>
          <w:b/>
        </w:rPr>
        <w:t xml:space="preserve">Paramedic Functionality in Urban Environments:</w:t>
      </w:r>
      <w:r>
        <w:t xml:space="preserve"> </w:t>
      </w:r>
      <w:r>
        <w:t xml:space="preserve">Paramedics in</w:t>
      </w:r>
      <w:r>
        <w:t xml:space="preserve"> </w:t>
      </w:r>
      <w:r>
        <w:rPr>
          <w:iCs/>
          <w:i/>
        </w:rPr>
        <w:t xml:space="preserve">New Zealand Auckland</w:t>
      </w:r>
      <w:r>
        <w:t xml:space="preserve"> </w:t>
      </w:r>
      <w:r>
        <w:t xml:space="preserve">operate within a dynamic urban landscape that includes dense residential areas, busy commercial zones, and coastal regions. The city’s topography—ranging from mountainous suburbs to sprawling beaches—requires paramedics to navigate varied terrain while responding to time-sensitive emergencies such as cardiac arrests, trauma cases, and acute illnesses. Unlike rural settings where response times may be extended due to distance, Auckland’s paramedics must contend with traffic congestion and urban infrastructure that can delay access to patients. This necessitates advanced training in vehicle navigation systems, rapid triage protocols, and coordination with local authorities such as the police and fire services.</w:t>
      </w:r>
    </w:p>
    <w:p>
      <w:pPr>
        <w:pStyle w:val="BodyText"/>
      </w:pPr>
      <w:r>
        <w:rPr>
          <w:bCs/>
          <w:b/>
        </w:rPr>
        <w:t xml:space="preserve">Cultural Competency in Paramedic Practice:</w:t>
      </w:r>
      <w:r>
        <w:t xml:space="preserve"> </w:t>
      </w:r>
      <w:r>
        <w:t xml:space="preserve">A significant aspect of paramedic work in</w:t>
      </w:r>
      <w:r>
        <w:t xml:space="preserve"> </w:t>
      </w:r>
      <w:r>
        <w:rPr>
          <w:iCs/>
          <w:i/>
        </w:rPr>
        <w:t xml:space="preserve">New Zealand Auckland</w:t>
      </w:r>
      <w:r>
        <w:t xml:space="preserve"> </w:t>
      </w:r>
      <w:r>
        <w:t xml:space="preserve">is addressing the needs of a culturally diverse population. The region is home to a large Māori community, along with substantial ethnic groups from Pacific Island nations, Asia, and the Middle East. Paramedics are required to undergo cultural competency training to ensure respectful and effective care across different communities. For example, understanding Māori health concepts such as</w:t>
      </w:r>
      <w:r>
        <w:t xml:space="preserve"> </w:t>
      </w:r>
      <w:r>
        <w:rPr>
          <w:iCs/>
          <w:i/>
        </w:rPr>
        <w:t xml:space="preserve">whakawhanaungatanga</w:t>
      </w:r>
      <w:r>
        <w:t xml:space="preserve"> </w:t>
      </w:r>
      <w:r>
        <w:t xml:space="preserve">(building relationships) and</w:t>
      </w:r>
      <w:r>
        <w:t xml:space="preserve"> </w:t>
      </w:r>
      <w:r>
        <w:rPr>
          <w:iCs/>
          <w:i/>
        </w:rPr>
        <w:t xml:space="preserve">te whare tapa whā</w:t>
      </w:r>
      <w:r>
        <w:t xml:space="preserve"> </w:t>
      </w:r>
      <w:r>
        <w:t xml:space="preserve">(holistic wellness models) is essential for fostering trust and adherence to medical advice. This cultural sensitivity is integrated into the paramedic training curriculum provided by the New Zealand Ambulance Service, which mandates ongoing education on diversity and inclusion.</w:t>
      </w:r>
    </w:p>
    <w:p>
      <w:pPr>
        <w:pStyle w:val="BodyText"/>
      </w:pPr>
      <w:r>
        <w:rPr>
          <w:bCs/>
          <w:b/>
        </w:rPr>
        <w:t xml:space="preserve">Educational and Certification Requirements:</w:t>
      </w:r>
      <w:r>
        <w:t xml:space="preserve"> </w:t>
      </w:r>
      <w:r>
        <w:t xml:space="preserve">To practice as a paramedic in</w:t>
      </w:r>
      <w:r>
        <w:t xml:space="preserve"> </w:t>
      </w:r>
      <w:r>
        <w:rPr>
          <w:iCs/>
          <w:i/>
        </w:rPr>
        <w:t xml:space="preserve">New Zealand Auckland</w:t>
      </w:r>
      <w:r>
        <w:t xml:space="preserve">, individuals must complete a recognized tertiary qualification, such as the Certificate in Paramedic Practice (Level 6) or a Bachelor of Health Science with a major in Paramedicine. These programs are offered by institutions like the University of Otago and Unitec Institute of Technology, with coursework covering advanced clinical skills, emergency medicine, and public health policy. Graduates must then register with the New Zealand Ambulance Service (NZAS) and complete practical placements under supervision to obtain their certification. Continuous professional development (CPD) is also mandatory to maintain competence in rapidly evolving medical practices and technologies.</w:t>
      </w:r>
    </w:p>
    <w:p>
      <w:pPr>
        <w:pStyle w:val="BodyText"/>
      </w:pPr>
      <w:r>
        <w:rPr>
          <w:bCs/>
          <w:b/>
        </w:rPr>
        <w:t xml:space="preserve">Challenges Specific to Auckland:</w:t>
      </w:r>
      <w:r>
        <w:t xml:space="preserve"> </w:t>
      </w:r>
      <w:r>
        <w:t xml:space="preserve">Paramedics in</w:t>
      </w:r>
      <w:r>
        <w:t xml:space="preserve"> </w:t>
      </w:r>
      <w:r>
        <w:rPr>
          <w:iCs/>
          <w:i/>
        </w:rPr>
        <w:t xml:space="preserve">New Zealand Auckland</w:t>
      </w:r>
      <w:r>
        <w:t xml:space="preserve"> </w:t>
      </w:r>
      <w:r>
        <w:t xml:space="preserve">face unique challenges, including the high volume of emergency calls relative to available resources. The city’s population of over 1.7 million people generates approximately 40,000 ambulance calls annually, straining staffing levels and response times. Additionally, Auckland’s vulnerability to natural disasters—such as earthquakes and severe weather events—requires paramedics to be prepared for mass casualty incidents (MCIs). This includes participating in drills coordinated by the Civil Defence Emergency Management Group (CDEM) and maintaining equipment readiness for disaster scenarios.</w:t>
      </w:r>
    </w:p>
    <w:p>
      <w:pPr>
        <w:pStyle w:val="BodyText"/>
      </w:pPr>
      <w:r>
        <w:rPr>
          <w:bCs/>
          <w:b/>
        </w:rPr>
        <w:t xml:space="preserve">Community Engagement and Public Health Initiatives:</w:t>
      </w:r>
      <w:r>
        <w:t xml:space="preserve"> </w:t>
      </w:r>
      <w:r>
        <w:t xml:space="preserve">Paramedics in</w:t>
      </w:r>
      <w:r>
        <w:t xml:space="preserve"> </w:t>
      </w:r>
      <w:r>
        <w:rPr>
          <w:iCs/>
          <w:i/>
        </w:rPr>
        <w:t xml:space="preserve">New Zealand Auckland</w:t>
      </w:r>
      <w:r>
        <w:t xml:space="preserve"> </w:t>
      </w:r>
      <w:r>
        <w:t xml:space="preserve">are increasingly involved in community-based health initiatives to reduce the burden of preventable illnesses. For example, they collaborate with local health providers to educate the public on topics such as asthma management, stroke recognition, and CPR techniques. These efforts align with national goals outlined in the New Zealand Ministry of Health’s</w:t>
      </w:r>
      <w:r>
        <w:t xml:space="preserve"> </w:t>
      </w:r>
      <w:r>
        <w:rPr>
          <w:iCs/>
          <w:i/>
        </w:rPr>
        <w:t xml:space="preserve">Healthier Lives</w:t>
      </w:r>
      <w:r>
        <w:t xml:space="preserve"> </w:t>
      </w:r>
      <w:r>
        <w:t xml:space="preserve">strategy, which emphasizes primary prevention and early intervention. Paramedics also play a role in data collection for epidemiological studies, contributing to research on emergency care trends specific to Auckland.</w:t>
      </w:r>
    </w:p>
    <w:p>
      <w:pPr>
        <w:pStyle w:val="BodyText"/>
      </w:pPr>
      <w:r>
        <w:rPr>
          <w:bCs/>
          <w:b/>
        </w:rPr>
        <w:t xml:space="preserve">Technological Integration in Paramedic Services:</w:t>
      </w:r>
      <w:r>
        <w:t xml:space="preserve"> </w:t>
      </w:r>
      <w:r>
        <w:t xml:space="preserve">The use of technology has become integral to modern paramedic operations in</w:t>
      </w:r>
      <w:r>
        <w:t xml:space="preserve"> </w:t>
      </w:r>
      <w:r>
        <w:rPr>
          <w:iCs/>
          <w:i/>
        </w:rPr>
        <w:t xml:space="preserve">New Zealand Auckland</w:t>
      </w:r>
      <w:r>
        <w:t xml:space="preserve">. Mobile electronic health records (EHRs), telemedicine tools, and GPS-based dispatch systems enhance the efficiency and accuracy of patient care. For instance, paramedics can now access real-time patient histories through the National Health Index (NHI) database, enabling informed decision-making during critical moments. Additionally, wearable devices and remote monitoring systems are being tested in pilot programs to support chronic disease management in high-risk populations.</w:t>
      </w:r>
    </w:p>
    <w:p>
      <w:pPr>
        <w:pStyle w:val="BodyText"/>
      </w:pPr>
      <w:r>
        <w:rPr>
          <w:bCs/>
          <w:b/>
        </w:rPr>
        <w:t xml:space="preserve">Conclusion:</w:t>
      </w:r>
      <w:r>
        <w:t xml:space="preserve"> </w:t>
      </w:r>
      <w:r>
        <w:t xml:space="preserve">The role of paramedics in</w:t>
      </w:r>
      <w:r>
        <w:t xml:space="preserve"> </w:t>
      </w:r>
      <w:r>
        <w:rPr>
          <w:iCs/>
          <w:i/>
        </w:rPr>
        <w:t xml:space="preserve">New Zealand Auckland</w:t>
      </w:r>
      <w:r>
        <w:t xml:space="preserve"> </w:t>
      </w:r>
      <w:r>
        <w:t xml:space="preserve">is multifaceted, requiring a blend of clinical expertise, cultural awareness, and adaptability to urban and environmental challenges. As the city continues to grow and diversify, the demand for skilled paramedics will remain high. Ensuring that these professionals are equipped with the latest training, technology, and community-focused strategies is essential for maintaining the quality of emergency medical services in</w:t>
      </w:r>
      <w:r>
        <w:t xml:space="preserve"> </w:t>
      </w:r>
      <w:r>
        <w:rPr>
          <w:iCs/>
          <w:i/>
        </w:rPr>
        <w:t xml:space="preserve">New Zealand Auckland</w:t>
      </w:r>
      <w:r>
        <w:t xml:space="preserve">. This academic abstract underscores the importance of aligning national healthcare policies with localized needs to support effective paramedic practice in one of New Zealand’s most vital regions.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Role in New Zealand Auckland</dc:title>
  <dc:creator/>
  <dc:language>en</dc:language>
  <cp:keywords/>
  <dcterms:created xsi:type="dcterms:W3CDTF">2026-07-24T04:01:00Z</dcterms:created>
  <dcterms:modified xsi:type="dcterms:W3CDTF">2026-07-24T04:01:00Z</dcterms:modified>
</cp:coreProperties>
</file>

<file path=docProps/custom.xml><?xml version="1.0" encoding="utf-8"?>
<Properties xmlns="http://schemas.openxmlformats.org/officeDocument/2006/custom-properties" xmlns:vt="http://schemas.openxmlformats.org/officeDocument/2006/docPropsVTypes"/>
</file>