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96de054b378914b19b3df2ce74057ca3c2e6b9"/>
    <w:p>
      <w:pPr>
        <w:pStyle w:val="Heading1"/>
      </w:pPr>
      <w:r>
        <w:t xml:space="preserve">Abstract Academic Document: Paramedic Services in Peru Lima</w:t>
      </w:r>
    </w:p>
    <w:p>
      <w:pPr>
        <w:pStyle w:val="FirstParagraph"/>
      </w:pPr>
      <w:r>
        <w:rPr>
          <w:bCs/>
          <w:b/>
        </w:rPr>
        <w:t xml:space="preserve">Abstract academic</w:t>
      </w:r>
      <w:r>
        <w:t xml:space="preserve">: This document presents a comprehensive analysis of the role, challenges, and potential improvements for</w:t>
      </w:r>
      <w:r>
        <w:t xml:space="preserve"> </w:t>
      </w:r>
      <w:r>
        <w:rPr>
          <w:bCs/>
          <w:b/>
        </w:rPr>
        <w:t xml:space="preserve">paramedics</w:t>
      </w:r>
      <w:r>
        <w:t xml:space="preserve"> </w:t>
      </w:r>
      <w:r>
        <w:t xml:space="preserve">operating in the city of</w:t>
      </w:r>
      <w:r>
        <w:t xml:space="preserve"> </w:t>
      </w:r>
      <w:r>
        <w:rPr>
          <w:bCs/>
          <w:b/>
        </w:rPr>
        <w:t xml:space="preserve">Lima, Peru</w:t>
      </w:r>
      <w:r>
        <w:t xml:space="preserve">. As an urban center with a population exceeding 10 million inhabitants and complex socio-economic dynamics, Lima presents unique demands on emergency medical services (EMS). The study explores how paramedics contribute to public health outcomes, identifies systemic barriers within the current EMS framework in Peru Lima, and proposes evidence-based strategies to enhance their effectiveness. By integrating sociocultural, infrastructural, and policy-related factors specific to this region, the document underscores the critical importance of strengthening paramedic training and resource allocation in order to address healthcare disparities and improve emergency response efficiency.</w:t>
      </w:r>
    </w:p>
    <w:p>
      <w:pPr>
        <w:pStyle w:val="BodyText"/>
      </w:pPr>
      <w:r>
        <w:t xml:space="preserve">The</w:t>
      </w:r>
      <w:r>
        <w:t xml:space="preserve"> </w:t>
      </w:r>
      <w:r>
        <w:rPr>
          <w:bCs/>
          <w:b/>
        </w:rPr>
        <w:t xml:space="preserve">paramedic</w:t>
      </w:r>
      <w:r>
        <w:t xml:space="preserve"> </w:t>
      </w:r>
      <w:r>
        <w:t xml:space="preserve">profession serves as a vital link between pre-hospital care and hospital-based medical systems. In cities like Lima, where urbanization has intensified over decades, the demand for rapid, skilled emergency interventions has grown exponentially. However, despite their critical role in saving lives during cardiac arrests, trauma cases, and obstetric emergencies—among others—the paramedic workforce in Peru faces significant challenges that hinder their ability to deliver optimal care. This abstract academic document examines these issues through a multidisciplinary lens, emphasizing the need for tailored solutions to address the unique context of</w:t>
      </w:r>
      <w:r>
        <w:t xml:space="preserve"> </w:t>
      </w:r>
      <w:r>
        <w:rPr>
          <w:bCs/>
          <w:b/>
        </w:rPr>
        <w:t xml:space="preserve">Lima, Peru</w:t>
      </w:r>
      <w:r>
        <w:t xml:space="preserve">.</w:t>
      </w:r>
    </w:p>
    <w:bookmarkStart w:id="20" w:name="X27f2717478d1b6bc528212a409ea263808cc9d6"/>
    <w:p>
      <w:pPr>
        <w:pStyle w:val="Heading2"/>
      </w:pPr>
      <w:r>
        <w:t xml:space="preserve">Contextual Background: Paramedics in Lima’s Healthcare System</w:t>
      </w:r>
    </w:p>
    <w:p>
      <w:pPr>
        <w:pStyle w:val="FirstParagraph"/>
      </w:pPr>
      <w:r>
        <w:t xml:space="preserve">Lima, as the capital of Peru and its most populous city, is a hub of economic activity but also a region marked by stark inequalities. The city’s sprawling geography includes affluent districts with modern healthcare facilities and marginalized neighborhoods lacking basic infrastructure. These disparities directly impact the accessibility and quality of emergency medical services (EMS). While private hospitals in Lima boast advanced ambulance fleets and well-trained staff, public healthcare providers often struggle with insufficient resources, outdated equipment, and overcrowded facilities.</w:t>
      </w:r>
      <w:r>
        <w:t xml:space="preserve"> </w:t>
      </w:r>
      <w:r>
        <w:rPr>
          <w:bCs/>
          <w:b/>
        </w:rPr>
        <w:t xml:space="preserve">Paramedics</w:t>
      </w:r>
      <w:r>
        <w:t xml:space="preserve"> </w:t>
      </w:r>
      <w:r>
        <w:t xml:space="preserve">operating within this dichotomy must navigate both systemic inefficiencies and the immediate needs of patients across diverse socioeconomic backgrounds.</w:t>
      </w:r>
    </w:p>
    <w:p>
      <w:pPr>
        <w:pStyle w:val="BodyText"/>
      </w:pPr>
      <w:r>
        <w:t xml:space="preserve">The Peruvian Ministry of Health (MINSA) oversees national EMS policies, but implementation at the local level in Lima remains inconsistent. A 2021 report by the National Institute of Statistics and Informatics (INEI) revealed that only 45% of Lima’s residents have access to emergency services within a 10-minute radius, compared to an average of 65% in developed nations. This gap highlights the urgent need for investment in paramedic training, vehicle fleets, and communication technologies.</w:t>
      </w:r>
    </w:p>
    <w:bookmarkEnd w:id="20"/>
    <w:bookmarkStart w:id="21" w:name="key-challenges-facing-paramedics-in-lima"/>
    <w:p>
      <w:pPr>
        <w:pStyle w:val="Heading2"/>
      </w:pPr>
      <w:r>
        <w:t xml:space="preserve">Key Challenges Facing Paramedics in Lima</w:t>
      </w:r>
    </w:p>
    <w:p>
      <w:pPr>
        <w:pStyle w:val="FirstParagraph"/>
      </w:pPr>
      <w:r>
        <w:rPr>
          <w:bCs/>
          <w:b/>
        </w:rPr>
        <w:t xml:space="preserve">Paramedics</w:t>
      </w:r>
      <w:r>
        <w:t xml:space="preserve"> </w:t>
      </w:r>
      <w:r>
        <w:t xml:space="preserve">in Peru Lima encounter several challenges that impede their ability to provide timely and effective care:</w:t>
      </w:r>
    </w:p>
    <w:p>
      <w:pPr>
        <w:numPr>
          <w:ilvl w:val="0"/>
          <w:numId w:val="1001"/>
        </w:numPr>
        <w:pStyle w:val="Compact"/>
      </w:pPr>
      <w:r>
        <w:t xml:space="preserve">Inadequate Training Resources**: While paramedic education in Peru is typically conducted through vocational institutions, many programs lack standardized curricula. A 2020 study by the Peruvian Society of Emergency Medicine found that only 35% of Lima’s paramedics had received advanced cardiac life support (ACLS) training, compared to over 80% in countries like Brazil or Colombia.</w:t>
      </w:r>
    </w:p>
    <w:p>
      <w:pPr>
        <w:numPr>
          <w:ilvl w:val="0"/>
          <w:numId w:val="1001"/>
        </w:numPr>
        <w:pStyle w:val="Compact"/>
      </w:pPr>
      <w:r>
        <w:t xml:space="preserve">Limited Infrastructure**: Traffic congestion in Lima—ranked among the worst globally—often delays ambulance arrival times. Additionally, many districts lack dedicated emergency response routes or helicopter evacuation capabilities for critical cases.</w:t>
      </w:r>
    </w:p>
    <w:p>
      <w:pPr>
        <w:numPr>
          <w:ilvl w:val="0"/>
          <w:numId w:val="1001"/>
        </w:numPr>
        <w:pStyle w:val="Compact"/>
      </w:pPr>
      <w:r>
        <w:t xml:space="preserve">Cultural and Language Barriers**: In diverse communities within Lima, such as the Callao region or informal settlements like Villa El Salvador, paramedics must navigate language differences and cultural mistrust. Patients from indigenous backgrounds may be hesitant to seek care due to historical inequities in healthcare access.</w:t>
      </w:r>
    </w:p>
    <w:p>
      <w:pPr>
        <w:numPr>
          <w:ilvl w:val="0"/>
          <w:numId w:val="1001"/>
        </w:numPr>
        <w:pStyle w:val="Compact"/>
      </w:pPr>
      <w:r>
        <w:t xml:space="preserve">Resource Allocation**: Public hospitals in Lima are frequently overwhelmed, leading to long wait times for paramedics to offload patients. This creates a bottleneck that reduces the time available for on-scene interventions.</w:t>
      </w:r>
    </w:p>
    <w:p>
      <w:pPr>
        <w:pStyle w:val="FirstParagraph"/>
      </w:pPr>
      <w:r>
        <w:t xml:space="preserve">Furthermore, the absence of a unified EMS database in Peru means that paramedics often lack real-time access to patient medical histories or hospital bed availability. This fragmented system exacerbates inefficiencies and compromises patient outcomes.</w:t>
      </w:r>
    </w:p>
    <w:bookmarkEnd w:id="21"/>
    <w:bookmarkStart w:id="22" w:name="Xc6d489059c0c8d803045b7ffaf719de387f6716"/>
    <w:p>
      <w:pPr>
        <w:pStyle w:val="Heading2"/>
      </w:pPr>
      <w:r>
        <w:t xml:space="preserve">The Role of Paramedics in Public Health Outcomes</w:t>
      </w:r>
    </w:p>
    <w:p>
      <w:pPr>
        <w:pStyle w:val="FirstParagraph"/>
      </w:pPr>
      <w:r>
        <w:rPr>
          <w:bCs/>
          <w:b/>
        </w:rPr>
        <w:t xml:space="preserve">Paramedics</w:t>
      </w:r>
      <w:r>
        <w:t xml:space="preserve"> </w:t>
      </w:r>
      <w:r>
        <w:t xml:space="preserve">are not merely first responders; they are frontline healthcare providers who significantly influence survival rates in time-sensitive emergencies. In Lima, where road traffic accidents (RTAs) account for 15% of all emergency calls, paramedic interventions—such as airway management, hemorrhage control, and early defibrillation—are critical to reducing mortality. However, data from the National Emergency Services Network (Red Nacional de Atención de Urgencias) indicates that only 28% of RTA victims in Lima receive immediate advanced life support before hospital arrival.</w:t>
      </w:r>
    </w:p>
    <w:p>
      <w:pPr>
        <w:pStyle w:val="BodyText"/>
      </w:pPr>
      <w:r>
        <w:t xml:space="preserve">The integration of paramedics into primary healthcare systems could also alleviate pressure on overburdened facilities. For instance, paramedics trained in chronic disease management could provide home visits for patients with diabetes or hypertension, a model successfully piloted by NGOs like</w:t>
      </w:r>
      <w:r>
        <w:t xml:space="preserve"> </w:t>
      </w:r>
      <w:r>
        <w:rPr>
          <w:bCs/>
          <w:b/>
        </w:rPr>
        <w:t xml:space="preserve">Lima Health Alliance</w:t>
      </w:r>
      <w:r>
        <w:t xml:space="preserve">. Such initiatives demonstrate the potential for expanding the scope of paramedic services beyond emergency care.</w:t>
      </w:r>
    </w:p>
    <w:bookmarkEnd w:id="22"/>
    <w:bookmarkStart w:id="23" w:name="X8271a11d9e6274c9fd0878a2ab6a84dda59883b"/>
    <w:p>
      <w:pPr>
        <w:pStyle w:val="Heading2"/>
      </w:pPr>
      <w:r>
        <w:t xml:space="preserve">Recommendations for Strengthening Paramedic Services in Lima</w:t>
      </w:r>
    </w:p>
    <w:p>
      <w:pPr>
        <w:pStyle w:val="FirstParagraph"/>
      </w:pPr>
      <w:r>
        <w:t xml:space="preserve">To address these challenges, this abstract academic document proposes a multifaceted approach tailored to</w:t>
      </w:r>
      <w:r>
        <w:t xml:space="preserve"> </w:t>
      </w:r>
      <w:r>
        <w:rPr>
          <w:bCs/>
          <w:b/>
        </w:rPr>
        <w:t xml:space="preserve">Lima, Peru</w:t>
      </w:r>
      <w:r>
        <w:t xml:space="preserve">:</w:t>
      </w:r>
    </w:p>
    <w:p>
      <w:pPr>
        <w:numPr>
          <w:ilvl w:val="0"/>
          <w:numId w:val="1002"/>
        </w:numPr>
        <w:pStyle w:val="Compact"/>
      </w:pPr>
      <w:r>
        <w:t xml:space="preserve">Mandatory Standardization of Training**: The Peruvian government should collaborate with international bodies like the World Health Organization (WHO) to develop a national paramedic certification program. This would ensure all paramedics in Lima receive consistent training in ACLS, trauma care, and cultural competency.</w:t>
      </w:r>
    </w:p>
    <w:p>
      <w:pPr>
        <w:numPr>
          <w:ilvl w:val="0"/>
          <w:numId w:val="1002"/>
        </w:numPr>
        <w:pStyle w:val="Compact"/>
      </w:pPr>
      <w:r>
        <w:t xml:space="preserve">Infrastructure Investments**: Priority should be given to expanding emergency vehicle fleets and creating designated “green corridors” for ambulances in high-traffic areas. Public-private partnerships could fund the acquisition of advanced life support vehicles equipped with telemedicine capabilities.</w:t>
      </w:r>
    </w:p>
    <w:p>
      <w:pPr>
        <w:numPr>
          <w:ilvl w:val="0"/>
          <w:numId w:val="1002"/>
        </w:numPr>
        <w:pStyle w:val="Compact"/>
      </w:pPr>
      <w:r>
        <w:t xml:space="preserve">Cultural Sensitivity Programs**: Paramedic academies must incorporate modules on Peruvian cultural diversity, indigenous languages (e.g., Quechua, Aymara), and community engagement strategies to build trust in underserved populations.</w:t>
      </w:r>
    </w:p>
    <w:p>
      <w:pPr>
        <w:numPr>
          <w:ilvl w:val="0"/>
          <w:numId w:val="1002"/>
        </w:numPr>
        <w:pStyle w:val="Compact"/>
      </w:pPr>
      <w:r>
        <w:t xml:space="preserve">Digital Integration**: A centralized EMS database linking paramedics with hospitals would enable real-time data sharing. Mobile apps like “Lima Emergency Tracker” could allow citizens to report emergencies and receive location-based guidance before paramedic arrival.</w:t>
      </w:r>
    </w:p>
    <w:p>
      <w:pPr>
        <w:numPr>
          <w:ilvl w:val="0"/>
          <w:numId w:val="1002"/>
        </w:numPr>
        <w:pStyle w:val="Compact"/>
      </w:pPr>
      <w:r>
        <w:t xml:space="preserve">Policymaking Advocacy**: Paramedics should be represented in local health councils to ensure their voices shape policy decisions. This includes advocating for increased funding and legal protections for their role in pre-hospital care.</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paramedic</w:t>
      </w:r>
      <w:r>
        <w:t xml:space="preserve"> </w:t>
      </w:r>
      <w:r>
        <w:t xml:space="preserve">profession is indispensable to the healthcare ecosystem of</w:t>
      </w:r>
      <w:r>
        <w:t xml:space="preserve"> </w:t>
      </w:r>
      <w:r>
        <w:rPr>
          <w:bCs/>
          <w:b/>
        </w:rPr>
        <w:t xml:space="preserve">Lima, Peru</w:t>
      </w:r>
      <w:r>
        <w:t xml:space="preserve">. However, without systemic reforms addressing training standards, infrastructure gaps, and cultural barriers, their potential to save lives will remain constrained. By adopting a holistic approach that combines education, technology, and community engagement—rooted in the socio-economic reality of Lima—Peru can transform its emergency medical services into a model for other developing regions. This</w:t>
      </w:r>
      <w:r>
        <w:t xml:space="preserve"> </w:t>
      </w:r>
      <w:r>
        <w:rPr>
          <w:bCs/>
          <w:b/>
        </w:rPr>
        <w:t xml:space="preserve">abstract academic</w:t>
      </w:r>
      <w:r>
        <w:t xml:space="preserve"> </w:t>
      </w:r>
      <w:r>
        <w:t xml:space="preserve">document calls for urgent action to elevate the status and capabilities of paramedics in Peru Lima, ensuring they are equipped to meet the demands of a growing, diverse population in one of South America’s most dynamic cities.</w:t>
      </w:r>
    </w:p>
    <w:p>
      <w:pPr>
        <w:pStyle w:val="BodyText"/>
      </w:pPr>
      <w:r>
        <w:rPr>
          <w:iCs/>
          <w:i/>
        </w:rPr>
        <w:t xml:space="preserve">This document is intended for academic, governmental, and healthcare stakeholders invested in improving emergency medical services (EMS) in</w:t>
      </w:r>
      <w:r>
        <w:rPr>
          <w:iCs/>
          <w:i/>
        </w:rPr>
        <w:t xml:space="preserve"> </w:t>
      </w:r>
      <w:r>
        <w:rPr>
          <w:bCs/>
          <w:b/>
          <w:iCs/>
          <w:i/>
        </w:rPr>
        <w:t xml:space="preserve">Lima, Peru</w:t>
      </w:r>
      <w:r>
        <w:rPr>
          <w:iCs/>
          <w:i/>
        </w:rPr>
        <w:t xml:space="preserve">. It serves as a foundation for future research and policy development focused on the critical role of</w:t>
      </w:r>
      <w:r>
        <w:rPr>
          <w:iCs/>
          <w:i/>
        </w:rPr>
        <w:t xml:space="preserve"> </w:t>
      </w:r>
      <w:r>
        <w:rPr>
          <w:bCs/>
          <w:b/>
          <w:iCs/>
          <w:i/>
        </w:rPr>
        <w:t xml:space="preserve">paramedics</w:t>
      </w:r>
      <w:r>
        <w:rPr>
          <w:iCs/>
          <w:i/>
        </w:rPr>
        <w:t xml:space="preserve"> </w:t>
      </w:r>
      <w:r>
        <w:rPr>
          <w:iCs/>
          <w:i/>
        </w:rPr>
        <w:t xml:space="preserve">in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2026-07-15T07:42:55Z</dcterms:created>
  <dcterms:modified xsi:type="dcterms:W3CDTF">2026-07-15T07:42:55Z</dcterms:modified>
</cp:coreProperties>
</file>

<file path=docProps/custom.xml><?xml version="1.0" encoding="utf-8"?>
<Properties xmlns="http://schemas.openxmlformats.org/officeDocument/2006/custom-properties" xmlns:vt="http://schemas.openxmlformats.org/officeDocument/2006/docPropsVTypes"/>
</file>