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Qatar</w:t>
      </w:r>
      <w:r>
        <w:t xml:space="preserve"> </w:t>
      </w:r>
      <w:r>
        <w:t xml:space="preserve">Doha</w:t>
      </w:r>
    </w:p>
    <w:bookmarkStart w:id="21" w:name="abstract"/>
    <w:bookmarkStart w:id="20" w:name="X03220fb0733e89cd173c52ed57e2d130293928d"/>
    <w:p>
      <w:pPr>
        <w:pStyle w:val="Heading1"/>
      </w:pPr>
      <w:r>
        <w:t xml:space="preserve">Abstract Academic: The Role of Paramedics in Qatar Doha</w:t>
      </w:r>
    </w:p>
    <w:p>
      <w:pPr>
        <w:pStyle w:val="FirstParagraph"/>
      </w:pPr>
      <w:r>
        <w:t xml:space="preserve">The increasing demand for emergency medical services (EMS) in rapidly urbanizing regions like Qatar Doha has underscored the critical importance of paramedics as frontline healthcare providers. This abstract academic document explores the evolving role, training requirements, challenges, and future prospects of paramedics operating within the healthcare ecosystem of Qatar Doha. As a global hub for innovation and a leader in sustainable development, Qatar’s commitment to advanced medical infrastructure necessitates a robust and culturally competent paramedic workforce capable of addressing both routine emergencies and complex public health scenarios.</w:t>
      </w:r>
    </w:p>
    <w:p>
      <w:pPr>
        <w:pStyle w:val="BodyText"/>
      </w:pPr>
      <w:r>
        <w:t xml:space="preserve">Paramedics in Qatar Doha operate within a dynamic healthcare landscape shaped by the nation’s strategic investments in medical education, infrastructure, and technology. The Ministry of Public Health (MOPH) has prioritized the integration of paramedics into emergency response systems to ensure rapid, high-quality care for patients across urban and rural areas. This includes coordinating with Hamad Medical Corporation (HMC), the largest healthcare provider in the Gulf region, as well as other specialized institutions such as Sidra Medicine and Weill Cornell Medicine – Qatar. These collaborations highlight the interdisciplinary nature of paramedic work in Doha, where emergency care must align with international standards while respecting local cultural norms.</w:t>
      </w:r>
    </w:p>
    <w:p>
      <w:pPr>
        <w:pStyle w:val="BodyText"/>
      </w:pPr>
      <w:r>
        <w:t xml:space="preserve">One of the primary responsibilities of paramedics in Qatar Doha is to provide immediate, life-saving interventions during medical emergencies such as cardiac arrests, trauma cases, and acute respiratory distress. Their training programs emphasize advanced clinical skills, including cardiopulmonary resuscitation (CPR), airway management, and the use of cutting-edge medical equipment. The Qatari Paramedic Training Program (QPTP), administered by the Qatar Center for Health Sciences (QCHS), ensures that paramedics are equipped to handle both common and rare emergencies unique to the region’s climate, demographics, and population density. For example, heat-related illnesses and traffic accidents are prevalent due to Doha’s extreme temperatures and high vehicle usage, necessitating specialized protocols.</w:t>
      </w:r>
    </w:p>
    <w:p>
      <w:pPr>
        <w:pStyle w:val="BodyText"/>
      </w:pPr>
      <w:r>
        <w:t xml:space="preserve">However, the role of paramedics in Qatar Doha is not without challenges. The rapid population growth—projected to reach over 3 million by 2030—has strained existing emergency response systems, requiring paramedics to manage an increasing volume of calls while maintaining quality care. Additionally, cultural factors such as patient privacy expectations and the influence of traditional medicine practices must be navigated with sensitivity. Paramedics are often the first point of contact for patients from diverse backgrounds, including expatriates and local Qataris, which demands a high level of cross-cultural communication skills.</w:t>
      </w:r>
    </w:p>
    <w:p>
      <w:pPr>
        <w:pStyle w:val="BodyText"/>
      </w:pPr>
      <w:r>
        <w:t xml:space="preserve">Another critical challenge is the integration of technology into paramedic workflows. Qatar Doha has been at the forefront of adopting telemedicine and AI-driven diagnostic tools to enhance emergency care. However, paramedics must balance reliance on these technologies with hands-on patient assessment, ensuring that technological advancements complement—not replace—clinical judgment. This requires ongoing training in digital health platforms and data analysis tools to improve outcomes during pre-hospital care.</w:t>
      </w:r>
    </w:p>
    <w:p>
      <w:pPr>
        <w:pStyle w:val="BodyText"/>
      </w:pPr>
      <w:r>
        <w:t xml:space="preserve">The academic literature underscores the need for continuous professional development (CPD) for paramedics in Qatar Doha. Studies conducted by institutions like the Hamad Bin Khalifa University highlight that regular simulations, case reviews, and interdisciplinary training with doctors and nurses are essential to maintaining proficiency. Furthermore, paramedics must stay updated on global best practices while adapting them to the local context. For instance, protocols for handling mass casualty incidents (MCIs) have been tailored to Doha’s infrastructure and population density, reflecting the city’s preparedness for large-scale emergencies.</w:t>
      </w:r>
    </w:p>
    <w:p>
      <w:pPr>
        <w:pStyle w:val="BodyText"/>
      </w:pPr>
      <w:r>
        <w:t xml:space="preserve">Looking ahead, the future of paramedics in Qatar Doha is poised for transformation as the nation continues to invest in its healthcare sector. The National Health Strategy 2030 emphasizes expanding access to emergency care through mobile units, community health initiatives, and partnerships with international organizations. Paramedics will play a pivotal role in these efforts, serving as both caregivers and educators within their communities. Their expertise in preventive care and public health awareness can help reduce the burden on hospitals by addressing emergencies at the earliest stages.</w:t>
      </w:r>
    </w:p>
    <w:p>
      <w:pPr>
        <w:pStyle w:val="BodyText"/>
      </w:pPr>
      <w:r>
        <w:t xml:space="preserve">In conclusion, paramedics are indispensable to the healthcare system of Qatar Doha, bridging critical gaps between pre-hospital care and hospital services. As the city continues to grow and evolve, so too must the capabilities of its paramedic workforce. This requires sustained investment in education, technology, and cultural competence training. By doing so, Qatar Doha can ensure that its paramedics remain at the forefront of emergency care innovation while upholding the highest standards of patient safety and dignity.</w:t>
      </w:r>
    </w:p>
    <w:p>
      <w:pPr>
        <w:pStyle w:val="BodyText"/>
      </w:pPr>
      <w:r>
        <w:t xml:space="preserve">*This abstract academic document is intended for educational and informational purposes, reflecting current research and practices in the field of paramedicine in Qatar Doha as of [insert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Qatar Doha</dc:title>
  <dc:creator/>
  <dc:language>en</dc:language>
  <cp:keywords/>
  <dcterms:created xsi:type="dcterms:W3CDTF">2026-07-17T19:28:59Z</dcterms:created>
  <dcterms:modified xsi:type="dcterms:W3CDTF">2026-07-17T19:28:59Z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