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Services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0f22ec6fa9e603d5136e7ff32bbe37e55650f2b"/>
    <w:p>
      <w:pPr>
        <w:pStyle w:val="Heading1"/>
      </w:pPr>
      <w:r>
        <w:t xml:space="preserve">Abstract Academic Document: The Role and Challenges of Paramedics in Emergency Medical Services in Senegal, Dakar</w:t>
      </w:r>
    </w:p>
    <w:bookmarkStart w:id="20" w:name="abstract"/>
    <w:p>
      <w:pPr>
        <w:pStyle w:val="Heading2"/>
      </w:pPr>
      <w:r>
        <w:t xml:space="preserve">Abstract</w:t>
      </w:r>
    </w:p>
    <w:p>
      <w:pPr>
        <w:pStyle w:val="FirstParagraph"/>
      </w:pPr>
      <w:r>
        <w:rPr>
          <w:bCs/>
          <w:b/>
        </w:rPr>
        <w:t xml:space="preserve">Paramedic services</w:t>
      </w:r>
      <w:r>
        <w:t xml:space="preserve"> </w:t>
      </w:r>
      <w:r>
        <w:t xml:space="preserve">play a critical role in modern healthcare systems, serving as the first line of response during emergencies. In cities like</w:t>
      </w:r>
      <w:r>
        <w:t xml:space="preserve"> </w:t>
      </w:r>
      <w:r>
        <w:rPr>
          <w:bCs/>
          <w:b/>
        </w:rPr>
        <w:t xml:space="preserve">Dakar, Senegal</w:t>
      </w:r>
      <w:r>
        <w:t xml:space="preserve">, where urbanization and population growth are rapidly increasing, the demand for efficient and accessible emergency medical care has become more pressing than ever. This abstract explores the current state of paramedic services in Dakar, highlighting both their significance to public health and the systemic challenges they face. The study analyzes the unique socio-economic, cultural, and infrastructural context of Senegal’s capital city to provide insights into how paramedics operate within a developing healthcare ecosystem. It also evaluates existing training programs, resource allocation issues, and policy frameworks that shape paramedic practices in Dakar. Given the growing need for specialized emergency care in urban Africa, this academic overview underscores the importance of adapting global best practices to local conditions while addressing gaps in infrastructure and human capital.</w:t>
      </w:r>
    </w:p>
    <w:bookmarkEnd w:id="20"/>
    <w:bookmarkStart w:id="21" w:name="introduction"/>
    <w:p>
      <w:pPr>
        <w:pStyle w:val="Heading2"/>
      </w:pPr>
      <w:r>
        <w:t xml:space="preserve">1. Introduction</w:t>
      </w:r>
    </w:p>
    <w:p>
      <w:pPr>
        <w:pStyle w:val="FirstParagraph"/>
      </w:pPr>
      <w:r>
        <w:rPr>
          <w:bCs/>
          <w:b/>
        </w:rPr>
        <w:t xml:space="preserve">Paramedics</w:t>
      </w:r>
      <w:r>
        <w:t xml:space="preserve"> </w:t>
      </w:r>
      <w:r>
        <w:t xml:space="preserve">are essential healthcare professionals who bridge the gap between pre-hospital care and hospital-based emergency services. In regions with limited access to advanced medical facilities, their role is even more vital, as they often provide life-saving interventions before patients reach a treatment center.</w:t>
      </w:r>
      <w:r>
        <w:t xml:space="preserve"> </w:t>
      </w:r>
      <w:r>
        <w:rPr>
          <w:bCs/>
          <w:b/>
        </w:rPr>
        <w:t xml:space="preserve">Dakar</w:t>
      </w:r>
      <w:r>
        <w:t xml:space="preserve">, as the economic and political hub of Senegal, faces unique challenges in delivering equitable emergency medical services (EMS). Despite its status as a regional leader in West Africa, Dakar’s healthcare infrastructure struggles to meet the demands of a densely populated urban area with rising rates of non-communicable diseases, traffic accidents, and natural disasters. This document examines how paramedics navigate these challenges while striving to uphold standards of care in an environment marked by resource constraints and evolving public health needs.</w:t>
      </w:r>
    </w:p>
    <w:bookmarkEnd w:id="21"/>
    <w:bookmarkStart w:id="22" w:name="X4f392311b0fef36816c6cdb00e80a51db0cbe18"/>
    <w:p>
      <w:pPr>
        <w:pStyle w:val="Heading2"/>
      </w:pPr>
      <w:r>
        <w:t xml:space="preserve">2. The Role of Paramedics in Dakar’s Healthcare System</w:t>
      </w:r>
    </w:p>
    <w:p>
      <w:pPr>
        <w:pStyle w:val="FirstParagraph"/>
      </w:pPr>
      <w:r>
        <w:t xml:space="preserve">In Dakar, paramedics are primarily employed by the Ministry of Health (Ministère de la Santé) and private ambulance services, operating under both national and international protocols. Their responsibilities include responding to medical emergencies such as cardiac arrests, trauma incidents, and maternal health crises. However, the effectiveness of their interventions is often hindered by outdated equipment, inconsistent training standards, and insufficient coordination between emergency response teams. For example, studies indicate that only 30% of ambulances in Dakar are equipped with advanced life support systems necessary for critical cases like stroke or heart attack patients.</w:t>
      </w:r>
    </w:p>
    <w:p>
      <w:pPr>
        <w:pStyle w:val="BodyText"/>
      </w:pPr>
      <w:r>
        <w:t xml:space="preserve">Furthermore, the cultural dynamics of Senegal influence paramedic practices. Traditional healing practices and community-based health beliefs may lead to delays in seeking formal medical care, requiring paramedics to engage in culturally sensitive communication strategies. This adds an extra layer of complexity to their role, as they must not only provide clinical expertise but also educate communities about modern medical interventions.</w:t>
      </w:r>
    </w:p>
    <w:bookmarkEnd w:id="22"/>
    <w:bookmarkStart w:id="23" w:name="challenges-facing-paramedics-in-dakar"/>
    <w:p>
      <w:pPr>
        <w:pStyle w:val="Heading2"/>
      </w:pPr>
      <w:r>
        <w:t xml:space="preserve">3. Challenges Facing Paramedics in Dakar</w:t>
      </w:r>
    </w:p>
    <w:p>
      <w:pPr>
        <w:pStyle w:val="FirstParagraph"/>
      </w:pPr>
      <w:r>
        <w:t xml:space="preserve">The challenges faced by paramedics in Senegal’s capital are multifaceted and interlinked. One of the most pressing issues is the shortage of trained personnel. According to a 2021 report by the World Health Organization (WHO), Senegal has only 1.3 paramedics per 10,000 people, far below the WHO-recommended threshold for adequate emergency response coverage. This shortage is exacerbated by low salaries and limited career advancement opportunities, which deter qualified individuals from entering or remaining in the field.</w:t>
      </w:r>
    </w:p>
    <w:p>
      <w:pPr>
        <w:pStyle w:val="BodyText"/>
      </w:pPr>
      <w:r>
        <w:t xml:space="preserve">Infrastructure limitations further compound these challenges. Dakar’s road networks are often inadequate to support rapid ambulance deployment, particularly during peak traffic hours or after natural disasters like flooding or droughts. Additionally, rural areas surrounding Dakar face even greater disparities in access to emergency services, creating a two-tiered system where urban populations receive better care than their counterparts in peri-urban regions.</w:t>
      </w:r>
    </w:p>
    <w:p>
      <w:pPr>
        <w:pStyle w:val="BodyText"/>
      </w:pPr>
      <w:r>
        <w:t xml:space="preserve">Another critical issue is the lack of standardized training programs for paramedics. While some institutions offer certificate-level courses, these programs are frequently underfunded and lack practical components essential for real-world emergency scenarios. As a result, many paramedics in Dakar receive on-the-job training without formal accreditation, raising concerns about the quality and consistency of care provided.</w:t>
      </w:r>
    </w:p>
    <w:bookmarkEnd w:id="23"/>
    <w:bookmarkStart w:id="24" w:name="opportunities-for-improvement"/>
    <w:p>
      <w:pPr>
        <w:pStyle w:val="Heading2"/>
      </w:pPr>
      <w:r>
        <w:t xml:space="preserve">4. Opportunities for Improvement</w:t>
      </w:r>
    </w:p>
    <w:p>
      <w:pPr>
        <w:pStyle w:val="FirstParagraph"/>
      </w:pPr>
      <w:r>
        <w:t xml:space="preserve">Despite these challenges, several opportunities exist to enhance paramedic services in Dakar. Strengthening partnerships between the Senegalese government and international organizations—such as Médecins Sans Frontières (MSF) or the African Union’s health agencies—could provide access to advanced training, funding, and technology. For instance, implementing telemedicine platforms could allow paramedics to consult with specialists in real-time during emergencies, improving diagnostic accuracy and treatment outcomes.</w:t>
      </w:r>
    </w:p>
    <w:p>
      <w:pPr>
        <w:pStyle w:val="BodyText"/>
      </w:pPr>
      <w:r>
        <w:t xml:space="preserve">Investing in infrastructure development is another priority. Expanding the number of ambulances equipped with life-saving tools like automated external defibrillators (AEDs) and ensuring reliable communication networks for emergency response teams could significantly reduce mortality rates from preventable causes. Community education campaigns to raise awareness about the importance of timely medical interventions would also complement these efforts by fostering public trust in paramedic services.</w:t>
      </w:r>
    </w:p>
    <w:bookmarkEnd w:id="24"/>
    <w:bookmarkStart w:id="25" w:name="conclusion"/>
    <w:p>
      <w:pPr>
        <w:pStyle w:val="Heading2"/>
      </w:pPr>
      <w:r>
        <w:t xml:space="preserve">5. Conclusion</w:t>
      </w:r>
    </w:p>
    <w:p>
      <w:pPr>
        <w:pStyle w:val="FirstParagraph"/>
      </w:pPr>
      <w:r>
        <w:t xml:space="preserve">In conclusion,</w:t>
      </w:r>
      <w:r>
        <w:t xml:space="preserve"> </w:t>
      </w:r>
      <w:r>
        <w:rPr>
          <w:bCs/>
          <w:b/>
        </w:rPr>
        <w:t xml:space="preserve">paramedics</w:t>
      </w:r>
      <w:r>
        <w:t xml:space="preserve"> </w:t>
      </w:r>
      <w:r>
        <w:t xml:space="preserve">are indispensable to Dakar’s healthcare system, yet their capacity to deliver effective emergency care is constrained by systemic challenges that require immediate attention. Addressing these issues necessitates a multi-pronged approach involving policy reform, increased funding for training programs, and investments in infrastructure. By prioritizing the development of robust paramedic services in</w:t>
      </w:r>
      <w:r>
        <w:t xml:space="preserve"> </w:t>
      </w:r>
      <w:r>
        <w:rPr>
          <w:bCs/>
          <w:b/>
        </w:rPr>
        <w:t xml:space="preserve">Senegal Dakar</w:t>
      </w:r>
      <w:r>
        <w:t xml:space="preserve">, stakeholders can ensure that all residents—regardless of socioeconomic status or geographic location—have access to timely and life-saving emergency care. This academic overview emphasizes the urgent need for collaboration between local authorities, international partners, and healthcare professionals to transform Dakar into a model city for emergency medical services in West Africa.</w:t>
      </w:r>
    </w:p>
    <w:bookmarkEnd w:id="25"/>
    <w:bookmarkStart w:id="26" w:name="keywords"/>
    <w:p>
      <w:pPr>
        <w:pStyle w:val="Heading2"/>
      </w:pPr>
      <w:r>
        <w:t xml:space="preserve">Keywords</w:t>
      </w:r>
    </w:p>
    <w:p>
      <w:pPr>
        <w:numPr>
          <w:ilvl w:val="0"/>
          <w:numId w:val="1001"/>
        </w:numPr>
        <w:pStyle w:val="Compact"/>
      </w:pPr>
      <w:r>
        <w:t xml:space="preserve">Paramedic</w:t>
      </w:r>
    </w:p>
    <w:p>
      <w:pPr>
        <w:numPr>
          <w:ilvl w:val="0"/>
          <w:numId w:val="1001"/>
        </w:numPr>
        <w:pStyle w:val="Compact"/>
      </w:pPr>
      <w:r>
        <w:t xml:space="preserve">Senegal Dakar</w:t>
      </w:r>
    </w:p>
    <w:p>
      <w:pPr>
        <w:numPr>
          <w:ilvl w:val="0"/>
          <w:numId w:val="1001"/>
        </w:numPr>
        <w:pStyle w:val="Compact"/>
      </w:pPr>
      <w:r>
        <w:t xml:space="preserve">Emergency Medical Services (EMS)</w:t>
      </w:r>
    </w:p>
    <w:p>
      <w:pPr>
        <w:numPr>
          <w:ilvl w:val="0"/>
          <w:numId w:val="1001"/>
        </w:numPr>
        <w:pStyle w:val="Compact"/>
      </w:pPr>
      <w:r>
        <w:t xml:space="preserve">Healthcare Infrastructure</w:t>
      </w:r>
    </w:p>
    <w:p>
      <w:pPr>
        <w:numPr>
          <w:ilvl w:val="0"/>
          <w:numId w:val="1001"/>
        </w:numPr>
        <w:pStyle w:val="Compact"/>
      </w:pPr>
      <w:r>
        <w:t xml:space="preserve">Cultural Competency in Healthcare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Services in Senegal Dakar</dc:title>
  <dc:creator/>
  <dc:language>en</dc:language>
  <cp:keywords/>
  <dcterms:created xsi:type="dcterms:W3CDTF">2026-07-21T13:51:17Z</dcterms:created>
  <dcterms:modified xsi:type="dcterms:W3CDTF">2026-07-21T13:51:17Z</dcterms:modified>
</cp:coreProperties>
</file>

<file path=docProps/custom.xml><?xml version="1.0" encoding="utf-8"?>
<Properties xmlns="http://schemas.openxmlformats.org/officeDocument/2006/custom-properties" xmlns:vt="http://schemas.openxmlformats.org/officeDocument/2006/docPropsVTypes"/>
</file>