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557096eeaa73a0974d25bd4b209b43079924e4b"/>
    <w:p>
      <w:pPr>
        <w:pStyle w:val="Heading1"/>
      </w:pPr>
      <w:r>
        <w:t xml:space="preserve">Abstract Academic: The Role of Paramedics in South Africa Cape Town</w:t>
      </w:r>
    </w:p>
    <w:bookmarkStart w:id="20" w:name="introduction"/>
    <w:p>
      <w:pPr>
        <w:pStyle w:val="Heading2"/>
      </w:pPr>
      <w:r>
        <w:t xml:space="preserve">Introduction</w:t>
      </w:r>
    </w:p>
    <w:p>
      <w:pPr>
        <w:pStyle w:val="FirstParagraph"/>
      </w:pPr>
      <w:r>
        <w:t xml:space="preserve">The role of paramedics is integral to the healthcare system, particularly in urban centers like South Africa’s Cape Town, where emergency medical services face unique challenges and opportunities. This abstract academic document explores the critical importance of paramedics in addressing public health crises, enhancing pre-hospital care delivery, and improving patient outcomes within the socio-economic and geographic context of Cape Town. The focus is on how paramedics contribute to emergency response systems, community health resilience, and policy frameworks tailored to South Africa’s specific healthcare landscape.</w:t>
      </w:r>
    </w:p>
    <w:bookmarkEnd w:id="20"/>
    <w:bookmarkStart w:id="21" w:name="X5e05e58daa178074baf327fdb2ded3bea9b365c"/>
    <w:p>
      <w:pPr>
        <w:pStyle w:val="Heading2"/>
      </w:pPr>
      <w:r>
        <w:t xml:space="preserve">Contextual Background: Paramedics in South Africa</w:t>
      </w:r>
    </w:p>
    <w:p>
      <w:pPr>
        <w:pStyle w:val="FirstParagraph"/>
      </w:pPr>
      <w:r>
        <w:t xml:space="preserve">South Africa’s healthcare system is characterized by a dual structure of public and private sectors, with disparities in resource allocation and service delivery. In Cape Town, a city marked by diverse demographics, geographic challenges (including mountainous regions and coastal areas), and socioeconomic inequalities, the demand for efficient emergency medical services is particularly high. Paramedics serve as the first line of response in pre-hospital care, bridging critical gaps between patients in distress and hospital-based medical teams. Their role extends beyond clinical interventions to include community education, disaster management, and public health advocacy.</w:t>
      </w:r>
    </w:p>
    <w:p>
      <w:pPr>
        <w:pStyle w:val="BodyText"/>
      </w:pPr>
      <w:r>
        <w:t xml:space="preserve">However, the paramedic profession in South Africa faces systemic barriers such as insufficient funding for training programs, inconsistent standards of care across regions, and a shortage of qualified personnel. These challenges are exacerbated in Cape Town due to its high population density and frequent incidents such as road accidents, cardiac arrests, and natural disasters like wildfires or floods. Addressing these issues requires a re-evaluation of the paramedic workforce’s capacity to meet the unique demands of urban emergency care.</w:t>
      </w:r>
    </w:p>
    <w:bookmarkEnd w:id="21"/>
    <w:bookmarkStart w:id="22" w:name="Xc4f0c29098cc17a847b0ce59ebb200f4514e78c"/>
    <w:p>
      <w:pPr>
        <w:pStyle w:val="Heading2"/>
      </w:pPr>
      <w:r>
        <w:t xml:space="preserve">Challenges and Opportunities for Paramedics in Cape Town</w:t>
      </w:r>
    </w:p>
    <w:p>
      <w:pPr>
        <w:pStyle w:val="FirstParagraph"/>
      </w:pPr>
      <w:r>
        <w:t xml:space="preserve">Cape Town’s paramedics operate within a complex environment where rapid response times, accurate triage protocols, and equitable access to resources are critical. Key challenges include:</w:t>
      </w:r>
    </w:p>
    <w:p>
      <w:pPr>
        <w:numPr>
          <w:ilvl w:val="0"/>
          <w:numId w:val="1001"/>
        </w:numPr>
        <w:pStyle w:val="Compact"/>
      </w:pPr>
      <w:r>
        <w:t xml:space="preserve">Limited Infrastructure:** In rural and peri-urban areas of the Western Cape, paramedics often rely on outdated vehicles and communication systems, delaying emergency interventions.</w:t>
      </w:r>
    </w:p>
    <w:p>
      <w:pPr>
        <w:numPr>
          <w:ilvl w:val="0"/>
          <w:numId w:val="1001"/>
        </w:numPr>
        <w:pStyle w:val="Compact"/>
      </w:pPr>
      <w:r>
        <w:t xml:space="preserve">Workforce Shortages:** A shortage of trained paramedics in public hospitals has led to overburdened staff and increased risks for both patients and healthcare workers.</w:t>
      </w:r>
    </w:p>
    <w:p>
      <w:pPr>
        <w:numPr>
          <w:ilvl w:val="0"/>
          <w:numId w:val="1001"/>
        </w:numPr>
        <w:pStyle w:val="Compact"/>
      </w:pPr>
      <w:r>
        <w:t xml:space="preserve">Cultural and Linguistic Diversity:** Cape Town’s multilingual population requires paramedics to navigate cultural sensitivities and language barriers during emergency situations.</w:t>
      </w:r>
    </w:p>
    <w:p>
      <w:pPr>
        <w:numPr>
          <w:ilvl w:val="0"/>
          <w:numId w:val="1001"/>
        </w:numPr>
        <w:pStyle w:val="Compact"/>
      </w:pPr>
      <w:r>
        <w:t xml:space="preserve">Climate Change Impact:** Rising temperatures, prolonged droughts, and increased frequency of extreme weather events have heightened the need for specialized disaster response training among paramedics.</w:t>
      </w:r>
    </w:p>
    <w:p>
      <w:pPr>
        <w:pStyle w:val="FirstParagraph"/>
      </w:pPr>
      <w:r>
        <w:t xml:space="preserve">Despite these challenges, Cape Town presents unique opportunities for innovation in paramedic services. The city’s investment in smart health technologies, such as mobile emergency units equipped with telemedicine capabilities, has improved access to care. Collaborations between academic institutions and healthcare providers have also facilitated the development of specialized training programs tailored to the region’s needs.</w:t>
      </w:r>
    </w:p>
    <w:bookmarkEnd w:id="22"/>
    <w:bookmarkStart w:id="23" w:name="X28cf880bc9c1a2d631f9247aa5da2db8789507e"/>
    <w:p>
      <w:pPr>
        <w:pStyle w:val="Heading2"/>
      </w:pPr>
      <w:r>
        <w:t xml:space="preserve">Case Study: Paramedics in Action—Cape Town’s Emergency Response System</w:t>
      </w:r>
    </w:p>
    <w:p>
      <w:pPr>
        <w:pStyle w:val="FirstParagraph"/>
      </w:pPr>
      <w:r>
        <w:t xml:space="preserve">This section provides an overview of how paramedics in Cape Town contribute to high-stakes emergency scenarios. For instance, during the 2015 Table Mountain wildfires, paramedics played a pivotal role in evacuating hundreds of residents and treating burn victims on-site. Their ability to coordinate with fire departments, police, and local communities highlighted the importance of interdisciplinary collaboration in crisis management.</w:t>
      </w:r>
    </w:p>
    <w:p>
      <w:pPr>
        <w:pStyle w:val="BodyText"/>
      </w:pPr>
      <w:r>
        <w:t xml:space="preserve">Another example is the Cape Town Ambulance Service’s (CTAS) initiative to deploy paramedics in underserved townships, where access to hospitals is limited. Through mobile health clinics and community outreach programs, CTAS has reduced response times and improved health outcomes for vulnerable populations. These efforts underscore the adaptability of paramedics in addressing both acute emergencies and long-term public health goals.</w:t>
      </w:r>
    </w:p>
    <w:bookmarkEnd w:id="23"/>
    <w:bookmarkStart w:id="24" w:name="Xfc86ae2f3ff98b9aac11958e586ac33872e3b2a"/>
    <w:p>
      <w:pPr>
        <w:pStyle w:val="Heading2"/>
      </w:pPr>
      <w:r>
        <w:t xml:space="preserve">Policy Recommendations for Sustainable Paramedic Development</w:t>
      </w:r>
    </w:p>
    <w:p>
      <w:pPr>
        <w:pStyle w:val="FirstParagraph"/>
      </w:pPr>
      <w:r>
        <w:t xml:space="preserve">To strengthen the role of paramedics in South Africa Cape Town, policymakers must prioritize several key areas:</w:t>
      </w:r>
    </w:p>
    <w:p>
      <w:pPr>
        <w:numPr>
          <w:ilvl w:val="0"/>
          <w:numId w:val="1002"/>
        </w:numPr>
        <w:pStyle w:val="Compact"/>
      </w:pPr>
      <w:r>
        <w:t xml:space="preserve">Increase Funding for Training:** Establish partnerships between universities and healthcare institutions to expand paramedic education programs, focusing on rural and urban-specific scenarios.</w:t>
      </w:r>
    </w:p>
    <w:p>
      <w:pPr>
        <w:numPr>
          <w:ilvl w:val="0"/>
          <w:numId w:val="1002"/>
        </w:numPr>
        <w:pStyle w:val="Compact"/>
      </w:pPr>
      <w:r>
        <w:t xml:space="preserve">Modernize Equipment and Infrastructure:** Invest in up-to-date ambulances, GPS tracking systems, and communication tools to enhance response efficiency across Cape Town’s diverse geography.</w:t>
      </w:r>
    </w:p>
    <w:p>
      <w:pPr>
        <w:numPr>
          <w:ilvl w:val="0"/>
          <w:numId w:val="1002"/>
        </w:numPr>
        <w:pStyle w:val="Compact"/>
      </w:pPr>
      <w:r>
        <w:t xml:space="preserve">Implement Incentive Programs:** Offer financial rewards or career advancement opportunities to attract and retain skilled paramedics in high-need areas.</w:t>
      </w:r>
    </w:p>
    <w:p>
      <w:pPr>
        <w:numPr>
          <w:ilvl w:val="0"/>
          <w:numId w:val="1002"/>
        </w:numPr>
        <w:pStyle w:val="Compact"/>
      </w:pPr>
      <w:r>
        <w:t xml:space="preserve">Promote Community Engagement:** Develop public awareness campaigns to educate residents on emergency preparedness and the role of paramedics in saving lives.</w:t>
      </w:r>
    </w:p>
    <w:p>
      <w:pPr>
        <w:pStyle w:val="FirstParagraph"/>
      </w:pPr>
      <w:r>
        <w:t xml:space="preserve">These measures align with South Africa’s National Development Plan, which emphasizes equitable healthcare access and the need for a skilled workforce capable of addressing urban health challenges.</w:t>
      </w:r>
    </w:p>
    <w:bookmarkEnd w:id="24"/>
    <w:bookmarkStart w:id="25" w:name="conclusion"/>
    <w:p>
      <w:pPr>
        <w:pStyle w:val="Heading2"/>
      </w:pPr>
      <w:r>
        <w:t xml:space="preserve">Conclusion</w:t>
      </w:r>
    </w:p>
    <w:p>
      <w:pPr>
        <w:pStyle w:val="FirstParagraph"/>
      </w:pPr>
      <w:r>
        <w:t xml:space="preserve">The role of paramedics in South Africa Cape Town is indispensable to the city’s emergency medical infrastructure. By addressing systemic challenges through targeted policies, leveraging technological advancements, and fostering community collaboration, Cape Town can position itself as a model for urban paramedic services in Africa. This abstract academic document underscores the urgent need to recognize and elevate the contributions of paramedics as frontline healthcare providers who not only save lives but also strengthen the resilience of South Africa’s healthcare system.</w:t>
      </w:r>
    </w:p>
    <w:bookmarkEnd w:id="25"/>
    <w:bookmarkStart w:id="26" w:name="keywords"/>
    <w:p>
      <w:pPr>
        <w:pStyle w:val="Heading2"/>
      </w:pPr>
      <w:r>
        <w:t xml:space="preserve">Keywords</w:t>
      </w:r>
    </w:p>
    <w:p>
      <w:pPr>
        <w:numPr>
          <w:ilvl w:val="0"/>
          <w:numId w:val="1003"/>
        </w:numPr>
        <w:pStyle w:val="Compact"/>
      </w:pPr>
      <w:r>
        <w:t xml:space="preserve">Abstract academic</w:t>
      </w:r>
    </w:p>
    <w:p>
      <w:pPr>
        <w:numPr>
          <w:ilvl w:val="0"/>
          <w:numId w:val="1003"/>
        </w:numPr>
        <w:pStyle w:val="Compact"/>
      </w:pPr>
      <w:r>
        <w:t xml:space="preserve">Paramedic</w:t>
      </w:r>
    </w:p>
    <w:p>
      <w:pPr>
        <w:numPr>
          <w:ilvl w:val="0"/>
          <w:numId w:val="1003"/>
        </w:numPr>
        <w:pStyle w:val="Compact"/>
      </w:pPr>
      <w:r>
        <w:t xml:space="preserve">South Africa Cape Town</w:t>
      </w:r>
    </w:p>
    <w:p>
      <w:pPr>
        <w:numPr>
          <w:ilvl w:val="0"/>
          <w:numId w:val="1003"/>
        </w:numPr>
        <w:pStyle w:val="Compact"/>
      </w:pPr>
      <w:r>
        <w:t xml:space="preserve">Emergency medical services</w:t>
      </w:r>
    </w:p>
    <w:p>
      <w:pPr>
        <w:numPr>
          <w:ilvl w:val="0"/>
          <w:numId w:val="1003"/>
        </w:numPr>
        <w:pStyle w:val="Compact"/>
      </w:pPr>
      <w:r>
        <w:t xml:space="preserve">Socioeconomic disparities in healthcare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South Africa Cape Town</dc:title>
  <dc:creator/>
  <dc:language>en</dc:language>
  <cp:keywords/>
  <dcterms:created xsi:type="dcterms:W3CDTF">2026-07-23T14:23:32Z</dcterms:created>
  <dcterms:modified xsi:type="dcterms:W3CDTF">2026-07-23T14:23:32Z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