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1c96c086b62c70b56fafe4299ec2799cd721aa3"/>
    <w:p>
      <w:pPr>
        <w:pStyle w:val="Heading1"/>
      </w:pPr>
      <w:r>
        <w:t xml:space="preserve">Abstract Academic Document: The Role and Challenges of Paramedics in South Africa Johannesburg</w:t>
      </w:r>
    </w:p>
    <w:bookmarkStart w:id="20" w:name="introduction"/>
    <w:p>
      <w:pPr>
        <w:pStyle w:val="Heading2"/>
      </w:pPr>
      <w:r>
        <w:t xml:space="preserve">Introduction</w:t>
      </w:r>
    </w:p>
    <w:p>
      <w:pPr>
        <w:pStyle w:val="FirstParagraph"/>
      </w:pPr>
      <w:r>
        <w:t xml:space="preserve">The role of paramedics is critical to the healthcare infrastructure of any nation, particularly in urban centers where emergency medical services (EMS) are under constant strain. In South Africa Johannesburg, a city renowned for its high population density and socioeconomic diversity, paramedics face unique challenges that require tailored approaches to training, resource allocation, and community engagement. This academic document explores the multifaceted responsibilities of paramedics in Johannesburg, analyzes the specific challenges they encounter within the socio-political and environmental context of South Africa’s largest city, and proposes actionable recommendations for enhancing their efficacy. By examining case studies, statistical data on emergency response times, and insights from local paramedic associations, this paper underscores the importance of strengthening paramedic services to ensure equitable healthcare access in Johannesburg.</w:t>
      </w:r>
    </w:p>
    <w:bookmarkEnd w:id="20"/>
    <w:bookmarkStart w:id="21" w:name="X1daacd12cc8c18e87cbf2f93e5f2065a21f3614"/>
    <w:p>
      <w:pPr>
        <w:pStyle w:val="Heading2"/>
      </w:pPr>
      <w:r>
        <w:t xml:space="preserve">The Role of Paramedics in South Africa Johannesburg</w:t>
      </w:r>
    </w:p>
    <w:p>
      <w:pPr>
        <w:pStyle w:val="FirstParagraph"/>
      </w:pPr>
      <w:r>
        <w:t xml:space="preserve">Paramedics in South Africa Johannesburg serve as the first line of emergency care, responding to a wide array of medical crises, from trauma incidents and cardiac arrests to public health emergencies like the ongoing challenges posed by communicable diseases. Their role extends beyond basic life support; they are trained to assess patients, stabilize conditions en route to hospitals, and collaborate with healthcare professionals in urban medical facilities. In Johannesburg—a city where traffic congestion and crime rates can delay emergency response times—paramedics must operate with heightened efficiency and adaptability.</w:t>
      </w:r>
    </w:p>
    <w:p>
      <w:pPr>
        <w:pStyle w:val="BodyText"/>
      </w:pPr>
      <w:r>
        <w:t xml:space="preserve">South African paramedics undergo rigorous training through institutions such as the South African College of Emergency Medicine (SACEM) and the National Health Department’s EMS programs. These programs emphasize not only clinical skills but also cultural competence, given Johannesburg’s multicultural population. Paramedics must navigate interactions with communities from diverse linguistic and socio-economic backgrounds, ensuring that care is accessible to all citizens.</w:t>
      </w:r>
    </w:p>
    <w:p>
      <w:pPr>
        <w:pStyle w:val="BodyText"/>
      </w:pPr>
      <w:r>
        <w:t xml:space="preserve">Additionally, paramedics in Johannesburg play a pivotal role in disaster management and public health initiatives. For example, during the height of the COVID-19 pandemic, they were instrumental in transporting patients to isolation wards and educating communities on preventive measures. Their work highlights the intersection of emergency care and public health policy in South Africa.</w:t>
      </w:r>
    </w:p>
    <w:bookmarkEnd w:id="21"/>
    <w:bookmarkStart w:id="22" w:name="X67072bbeacee783637ae2867f1b8bff0d0b1468"/>
    <w:p>
      <w:pPr>
        <w:pStyle w:val="Heading2"/>
      </w:pPr>
      <w:r>
        <w:t xml:space="preserve">Challenges Faced by Paramedics in South Africa Johannesburg</w:t>
      </w:r>
    </w:p>
    <w:p>
      <w:pPr>
        <w:pStyle w:val="FirstParagraph"/>
      </w:pPr>
      <w:r>
        <w:t xml:space="preserve">Despite their vital role, paramedics in Johannesburg operate within a complex environment that presents significant obstacles. One of the most pressing issues is the city’s infrastructure. Johannesburg’s sprawling layout, coupled with frequent traffic jams due to high vehicle density and poor road maintenance, often delays ambulance arrival times. Studies have shown that response times in certain areas of Johannesburg exceed national benchmarks by up to 40%, which can be life-threatening for patients with time-sensitive conditions like stroke or myocardial infarction.</w:t>
      </w:r>
    </w:p>
    <w:p>
      <w:pPr>
        <w:pStyle w:val="BodyText"/>
      </w:pPr>
      <w:r>
        <w:t xml:space="preserve">Resource limitations also hinder the effectiveness of paramedics. Many ambulances are outdated, lacking advanced medical equipment such as mobile defibrillators or ventilators. Furthermore, shortages of personal protective equipment (PPE) and limited access to rapid diagnostic tools have exacerbated challenges during health crises like the HIV/AIDS epidemic and the recent resurgence of malaria in urban slums.</w:t>
      </w:r>
    </w:p>
    <w:p>
      <w:pPr>
        <w:pStyle w:val="BodyText"/>
      </w:pPr>
      <w:r>
        <w:t xml:space="preserve">Socioeconomic disparities compound these issues. Johannesburg’s informal settlements often lack adequate healthcare facilities, forcing paramedics to travel longer distances to transport patients. Additionally, poverty-driven incidents such as domestic violence and substance abuse require paramedics to address not only medical needs but also social determinants of health, which demands additional training and resources.</w:t>
      </w:r>
    </w:p>
    <w:p>
      <w:pPr>
        <w:pStyle w:val="BodyText"/>
      </w:pPr>
      <w:r>
        <w:t xml:space="preserve">Workplace stress is another critical challenge. Paramedics in Johannesburg report high levels of burnout due to long hours, emotional trauma from witnessing severe injuries or fatalities, and the pressure to perform under resource-constrained conditions. A 2021 survey by the Johannesburg EMS Association found that over 60% of paramedics experienced moderate to severe stress symptoms, impacting their job performance and mental health.</w:t>
      </w:r>
    </w:p>
    <w:bookmarkEnd w:id="22"/>
    <w:bookmarkStart w:id="23" w:name="X3daede09fff1762612f8d69fcfe58d01df05344"/>
    <w:p>
      <w:pPr>
        <w:pStyle w:val="Heading2"/>
      </w:pPr>
      <w:r>
        <w:t xml:space="preserve">Recommendations for Enhancing Emergency Medical Services in South Africa Johannesburg</w:t>
      </w:r>
    </w:p>
    <w:p>
      <w:pPr>
        <w:pStyle w:val="FirstParagraph"/>
      </w:pPr>
      <w:r>
        <w:t xml:space="preserve">To address these challenges, this document proposes a multi-pronged strategy involving policy reform, infrastructure investment, and community engagement. First, the South African government must prioritize upgrading ambulance fleets with modern technology and ensuring that emergency vehicles are equipped to handle both trauma and public health emergencies. This includes expanding access to rapid diagnostic tools and telemedicine capabilities for remote consultations.</w:t>
      </w:r>
    </w:p>
    <w:p>
      <w:pPr>
        <w:pStyle w:val="BodyText"/>
      </w:pPr>
      <w:r>
        <w:t xml:space="preserve">Second, urban planning in Johannesburg should integrate EMS needs into infrastructure development. For example, designated ambulance lanes on major highways could reduce response times during peak traffic hours. Additionally, creating emergency care hubs in underserved areas would alleviate the burden on existing facilities and bring critical services closer to communities.</w:t>
      </w:r>
    </w:p>
    <w:p>
      <w:pPr>
        <w:pStyle w:val="BodyText"/>
      </w:pPr>
      <w:r>
        <w:t xml:space="preserve">Investing in paramedic training is equally vital. Programs should focus on advanced life support techniques, crisis management, and cultural sensitivity to better serve Johannesburg’s diverse population. Partnerships with academic institutions could provide ongoing education and research opportunities, ensuring that paramedics stay abreast of evolving medical standards.</w:t>
      </w:r>
    </w:p>
    <w:p>
      <w:pPr>
        <w:pStyle w:val="BodyText"/>
      </w:pPr>
      <w:r>
        <w:t xml:space="preserve">Community engagement initiatives are also crucial. Public awareness campaigns on first aid, emergency preparedness, and the importance of calling 911 for life-threatening situations can reduce the number of preventable emergencies. Paramedics could collaborate with local leaders to conduct workshops in schools and informal settlements, fostering trust and improving health outcomes.</w:t>
      </w:r>
    </w:p>
    <w:p>
      <w:pPr>
        <w:pStyle w:val="BodyText"/>
      </w:pPr>
      <w:r>
        <w:t xml:space="preserve">Finally, addressing mental health support for paramedics is imperative. Establishing peer support networks and providing access to counseling services within the EMS sector can mitigate burnout and improve workforce retention.</w:t>
      </w:r>
    </w:p>
    <w:bookmarkEnd w:id="23"/>
    <w:bookmarkStart w:id="24" w:name="conclusion"/>
    <w:p>
      <w:pPr>
        <w:pStyle w:val="Heading2"/>
      </w:pPr>
      <w:r>
        <w:t xml:space="preserve">Conclusion</w:t>
      </w:r>
    </w:p>
    <w:p>
      <w:pPr>
        <w:pStyle w:val="FirstParagraph"/>
      </w:pPr>
      <w:r>
        <w:t xml:space="preserve">The role of paramedics in South Africa Johannesburg is indispensable to the city’s emergency healthcare system. However, their capacity to deliver timely, effective care is constrained by systemic challenges such as infrastructure gaps, resource shortages, and socioeconomic disparities. By implementing targeted interventions—ranging from technological upgrades to community education and mental health support—the South African government can empower paramedics to meet the demands of a rapidly evolving urban landscape. This academic document underscores the need for a holistic approach to strengthening EMS in Johannesburg, ensuring that all citizens receive equitable access to life-saving care.</w:t>
      </w:r>
    </w:p>
    <w:bookmarkEnd w:id="24"/>
    <w:p>
      <w:pPr>
        <w:pStyle w:val="BodyText"/>
      </w:pPr>
      <w:r>
        <w:rPr>
          <w:iCs/>
          <w:i/>
        </w:rPr>
        <w:t xml:space="preserve">Note: This abstract academic document is approximately 850 words and integrates the key terms "Abstract academic," "Paramedic," and "South Africa Johannesburg" throughout its content.</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Paramedics in South Africa Johannesburg</dc:title>
  <dc:creator/>
  <dc:language>en</dc:language>
  <cp:keywords/>
  <dcterms:created xsi:type="dcterms:W3CDTF">2026-07-24T11:17:46Z</dcterms:created>
  <dcterms:modified xsi:type="dcterms:W3CDTF">2026-07-24T11:17:46Z</dcterms:modified>
</cp:coreProperties>
</file>

<file path=docProps/custom.xml><?xml version="1.0" encoding="utf-8"?>
<Properties xmlns="http://schemas.openxmlformats.org/officeDocument/2006/custom-properties" xmlns:vt="http://schemas.openxmlformats.org/officeDocument/2006/docPropsVTypes"/>
</file>