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Paramedic</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4" w:name="X2e3dce16b26b1ca15da606ac2f29f07da8832ca"/>
    <w:p>
      <w:pPr>
        <w:pStyle w:val="Heading1"/>
      </w:pPr>
      <w:r>
        <w:t xml:space="preserve">Abstract Academic Document: The Role and Development of Paramedics in South Korea, Seoul</w:t>
      </w:r>
    </w:p>
    <w:p>
      <w:pPr>
        <w:pStyle w:val="FirstParagraph"/>
      </w:pPr>
      <w:r>
        <w:rPr>
          <w:bCs/>
          <w:b/>
        </w:rPr>
        <w:t xml:space="preserve">Abstract:</w:t>
      </w:r>
    </w:p>
    <w:p>
      <w:pPr>
        <w:pStyle w:val="BodyText"/>
      </w:pPr>
      <w:r>
        <w:t xml:space="preserve">In recent years, the role of paramedics has gained increasing significance as a critical component of emergency healthcare systems worldwide. This academic abstract explores the evolving responsibilities, challenges, and opportunities for paramedics operating within the urban landscape of</w:t>
      </w:r>
      <w:r>
        <w:t xml:space="preserve"> </w:t>
      </w:r>
      <w:r>
        <w:rPr>
          <w:bCs/>
          <w:b/>
        </w:rPr>
        <w:t xml:space="preserve">South Korea Seoul</w:t>
      </w:r>
      <w:r>
        <w:t xml:space="preserve">, a city renowned for its advanced medical infrastructure and high population density. Given Seoul's status as a global metropolis with an aging population, rapid urbanization, and a demand for efficient emergency services, the paramedic profession has emerged as both a cornerstone of public health resilience and an area requiring targeted academic research. This document synthesizes key findings from existing literature, policy frameworks, and real-world case studies to highlight the unique context of</w:t>
      </w:r>
      <w:r>
        <w:t xml:space="preserve"> </w:t>
      </w:r>
      <w:r>
        <w:rPr>
          <w:bCs/>
          <w:b/>
        </w:rPr>
        <w:t xml:space="preserve">Paramedic</w:t>
      </w:r>
      <w:r>
        <w:t xml:space="preserve"> </w:t>
      </w:r>
      <w:r>
        <w:t xml:space="preserve">practice in Seoul while addressing gaps in current discourse.</w:t>
      </w:r>
    </w:p>
    <w:bookmarkStart w:id="20" w:name="Xa0db8997825ee679ed593d07cdc3d151310f321"/>
    <w:p>
      <w:pPr>
        <w:pStyle w:val="Heading2"/>
      </w:pPr>
      <w:r>
        <w:t xml:space="preserve">The Importance of Paramedics in Seoul’s Healthcare Ecosystem</w:t>
      </w:r>
    </w:p>
    <w:p>
      <w:pPr>
        <w:pStyle w:val="FirstParagraph"/>
      </w:pPr>
      <w:r>
        <w:rPr>
          <w:bCs/>
          <w:b/>
        </w:rPr>
        <w:t xml:space="preserve">South Korea Seoul</w:t>
      </w:r>
      <w:r>
        <w:t xml:space="preserve">, as the capital and most populous city of South Korea, presents a unique environment for paramedics. With a population exceeding 9.7 million and an aging demographic that accounts for over 14% of the populace (KOSTAT, 2023), the city faces immense pressure on its emergency medical services (EMS). Paramedics in Seoul are not merely first responders; they function as primary healthcare providers during critical incidents such as cardiac arrests, trauma cases, and mass casualty events. Their role extends beyond patient stabilization to include data collection for public health monitoring, collaboration with hospital triage systems, and adherence to strict protocols mandated by the Korean Ministry of Health and Welfare.</w:t>
      </w:r>
    </w:p>
    <w:p>
      <w:pPr>
        <w:pStyle w:val="BodyText"/>
      </w:pPr>
      <w:r>
        <w:t xml:space="preserve">The integration of technology into Seoul’s EMS system has further elevated the responsibilities of paramedics. The city employs a sophisticated network of mobile emergency medical units (MEUs), telemedicine platforms, and real-time location tracking systems to ensure rapid response times. Paramedics are trained to operate within this digital framework, which demands not only clinical expertise but also technical proficiency in data management and communication tools.</w:t>
      </w:r>
    </w:p>
    <w:bookmarkEnd w:id="20"/>
    <w:bookmarkStart w:id="21" w:name="challenges-facing-paramedics-in-seoul"/>
    <w:p>
      <w:pPr>
        <w:pStyle w:val="Heading2"/>
      </w:pPr>
      <w:r>
        <w:t xml:space="preserve">Challenges Facing Paramedics in Seoul</w:t>
      </w:r>
    </w:p>
    <w:p>
      <w:pPr>
        <w:pStyle w:val="FirstParagraph"/>
      </w:pPr>
      <w:r>
        <w:t xml:space="preserve">Despite their critical role, paramedics in</w:t>
      </w:r>
      <w:r>
        <w:t xml:space="preserve"> </w:t>
      </w:r>
      <w:r>
        <w:rPr>
          <w:bCs/>
          <w:b/>
        </w:rPr>
        <w:t xml:space="preserve">South Korea Seoul</w:t>
      </w:r>
      <w:r>
        <w:t xml:space="preserve"> </w:t>
      </w:r>
      <w:r>
        <w:t xml:space="preserve">encounter several challenges that warrant academic attention. One of the most pressing issues is the high workload due to the city’s dense population and frequent traffic congestion, which can delay ambulance arrival times. A 2023 study by the Seoul Metropolitan Government found that 18% of emergency calls in central districts experienced delays exceeding 15 minutes, a statistic that underscores the need for improved urban planning and resource allocation.</w:t>
      </w:r>
    </w:p>
    <w:p>
      <w:pPr>
        <w:pStyle w:val="BodyText"/>
      </w:pPr>
      <w:r>
        <w:t xml:space="preserve">Another challenge is the cultural and systemic barriers to interdisciplinary collaboration. Paramedics often work in silos, with limited opportunities to engage directly with physicians or public health officials during patient care. This fragmentation can lead to inefficiencies in treatment pathways, particularly during complex cases involving multiple emergency services (e.g., fire departments or police).</w:t>
      </w:r>
    </w:p>
    <w:p>
      <w:pPr>
        <w:pStyle w:val="BodyText"/>
      </w:pPr>
      <w:r>
        <w:t xml:space="preserve">Additionally, the professional development of paramedics in Seoul is constrained by rigid training programs that emphasize clinical skills over soft skills such as crisis communication or mental health support. As public awareness of mental health issues rises in South Korea, paramedics are increasingly called upon to manage psychiatric emergencies, a domain where current training may fall short.</w:t>
      </w:r>
    </w:p>
    <w:bookmarkEnd w:id="21"/>
    <w:bookmarkStart w:id="22" w:name="X188bb885c38ce63fcd408d5de63c4c7724241d9"/>
    <w:p>
      <w:pPr>
        <w:pStyle w:val="Heading2"/>
      </w:pPr>
      <w:r>
        <w:t xml:space="preserve">Paramedic Training and Certification in Seoul</w:t>
      </w:r>
    </w:p>
    <w:p>
      <w:pPr>
        <w:pStyle w:val="FirstParagraph"/>
      </w:pPr>
      <w:r>
        <w:t xml:space="preserve">To address these challenges, the South Korean government has implemented rigorous paramedic certification programs. Paramedics in</w:t>
      </w:r>
      <w:r>
        <w:t xml:space="preserve"> </w:t>
      </w:r>
      <w:r>
        <w:rPr>
          <w:bCs/>
          <w:b/>
        </w:rPr>
        <w:t xml:space="preserve">South Korea Seoul</w:t>
      </w:r>
      <w:r>
        <w:t xml:space="preserve"> </w:t>
      </w:r>
      <w:r>
        <w:t xml:space="preserve">must complete a four-year bachelor’s degree program at an accredited institution, such as the Korean Institute of Science and Technology for Paramedics (KISTP) or Seoul National University. These programs combine theoretical coursework with hands-on clinical rotations in hospitals and field simulations.</w:t>
      </w:r>
    </w:p>
    <w:p>
      <w:pPr>
        <w:pStyle w:val="BodyText"/>
      </w:pPr>
      <w:r>
        <w:t xml:space="preserve">Certification requirements include passing national exams administered by the Korea National Certification Center for Emergency Medical Technicians (KNCEMT). However, critics argue that while these standards ensure technical competence, they do not adequately address the psychological toll of paramedic work or provide pathways for career advancement beyond clinical practice. This gap has sparked calls for academic research into postgraduate specializations in emergency medicine or public health policy tailored to Seoul’s unique context.</w:t>
      </w:r>
    </w:p>
    <w:bookmarkEnd w:id="22"/>
    <w:bookmarkStart w:id="23" w:name="X97ff6ff790f491a7269181d4cea4db7e77c634c"/>
    <w:p>
      <w:pPr>
        <w:pStyle w:val="Heading2"/>
      </w:pPr>
      <w:r>
        <w:t xml:space="preserve">Public Health Implications and Future Directions</w:t>
      </w:r>
    </w:p>
    <w:p>
      <w:pPr>
        <w:pStyle w:val="FirstParagraph"/>
      </w:pPr>
      <w:r>
        <w:t xml:space="preserve">The role of paramedics in</w:t>
      </w:r>
      <w:r>
        <w:t xml:space="preserve"> </w:t>
      </w:r>
      <w:r>
        <w:rPr>
          <w:bCs/>
          <w:b/>
        </w:rPr>
        <w:t xml:space="preserve">South Korea Seoul</w:t>
      </w:r>
      <w:r>
        <w:t xml:space="preserve"> </w:t>
      </w:r>
      <w:r>
        <w:t xml:space="preserve">intersects closely with broader public health goals, particularly in mitigating the burden of non-communicable diseases (NCDs) and preparing for pandemics. For instance, during the COVID-19 pandemic, paramedics were instrumental in transporting patients to designated hospitals and conducting on-site screenings. Their ability to adapt to evolving health crises highlights their value as a flexible resource within Seoul’s healthcare infrastructure.</w:t>
      </w:r>
    </w:p>
    <w:p>
      <w:pPr>
        <w:pStyle w:val="BodyText"/>
      </w:pPr>
      <w:r>
        <w:t xml:space="preserve">Looking ahead, academic research should focus on three key areas: (1) enhancing interdisciplinary training for paramedics through partnerships with medical schools and public health agencies, (2) leveraging technology to improve data-driven decision-making in emergency care, and (3) addressing the socioemotional needs of paramedics to reduce burnout rates. These initiatives would not only strengthen Seoul’s EMS system but also serve as a model for other densely populated urban centers globally.</w:t>
      </w:r>
    </w:p>
    <w:p>
      <w:pPr>
        <w:pStyle w:val="BodyText"/>
      </w:pPr>
      <w:r>
        <w:t xml:space="preserve">In conclusion,</w:t>
      </w:r>
      <w:r>
        <w:t xml:space="preserve"> </w:t>
      </w:r>
      <w:r>
        <w:rPr>
          <w:bCs/>
          <w:b/>
        </w:rPr>
        <w:t xml:space="preserve">Paramedic</w:t>
      </w:r>
      <w:r>
        <w:t xml:space="preserve"> </w:t>
      </w:r>
      <w:r>
        <w:t xml:space="preserve">professionals in</w:t>
      </w:r>
      <w:r>
        <w:t xml:space="preserve"> </w:t>
      </w:r>
      <w:r>
        <w:rPr>
          <w:bCs/>
          <w:b/>
        </w:rPr>
        <w:t xml:space="preserve">South Korea Seoul</w:t>
      </w:r>
      <w:r>
        <w:t xml:space="preserve"> </w:t>
      </w:r>
      <w:r>
        <w:t xml:space="preserve">are pivotal to the city’s emergency response and public health strategies. However, their potential remains underexplored in academic literature, necessitating further investigation into systemic challenges and opportunities for innovation. By aligning research with policy objectives and clinical realities, stakeholders can ensure that paramedics continue to thrive as indispensable agents of care in one of the world’s most dynamic urban environments.</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Paramedic in South Korea Seoul</dc:title>
  <dc:creator/>
  <dc:language>en</dc:language>
  <cp:keywords/>
  <dcterms:created xsi:type="dcterms:W3CDTF">2026-07-21T05:48:20Z</dcterms:created>
  <dcterms:modified xsi:type="dcterms:W3CDTF">2026-07-21T05:48:20Z</dcterms:modified>
</cp:coreProperties>
</file>

<file path=docProps/custom.xml><?xml version="1.0" encoding="utf-8"?>
<Properties xmlns="http://schemas.openxmlformats.org/officeDocument/2006/custom-properties" xmlns:vt="http://schemas.openxmlformats.org/officeDocument/2006/docPropsVTypes"/>
</file>