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46707cdd60fab80eb8bff40578269c801507d41"/>
    <w:p>
      <w:pPr>
        <w:pStyle w:val="Heading1"/>
      </w:pPr>
      <w:r>
        <w:t xml:space="preserve">Abstract Academic: The Role of Paramedics in Tanzania Dar es Salaam</w:t>
      </w:r>
    </w:p>
    <w:p>
      <w:pPr>
        <w:pStyle w:val="FirstParagraph"/>
      </w:pPr>
      <w:r>
        <w:t xml:space="preserve">In the rapidly evolving healthcare landscape of Tanzania, particularly within the bustling urban center of Dar es Salaam, the role of paramedics has emerged as a critical component of emergency medical services (EMS). This academic abstract explores the multifaceted contributions, challenges, and opportunities for Paramedics operating in this dynamic region. As a coastal metropolis with a population exceeding six million people and one of Africa’s fastest-growing cities, Dar es Salaam presents unique demands on healthcare systems, making the work of Paramedics indispensable to public health outcomes.</w:t>
      </w:r>
    </w:p>
    <w:bookmarkStart w:id="20" w:name="X635754219287ad306c835a3705b9a6e97d36223"/>
    <w:p>
      <w:pPr>
        <w:pStyle w:val="Heading2"/>
      </w:pPr>
      <w:r>
        <w:t xml:space="preserve">Contextual Importance of Paramedics in Tanzania Dar es Salaam</w:t>
      </w:r>
    </w:p>
    <w:p>
      <w:pPr>
        <w:pStyle w:val="FirstParagraph"/>
      </w:pPr>
      <w:r>
        <w:t xml:space="preserve">Tanzania Dar es Salaam serves as the economic and administrative hub of the country, attracting migrants from across Tanzania and neighboring regions. This demographic influx has heightened the demand for emergency medical services, particularly in urban slums and underserved areas where access to specialized healthcare is limited. Paramedics, as frontline responders trained in pre-hospital care, play a pivotal role in stabilizing patients during emergencies such as trauma cases, cardiac arrests, maternal complications, and infectious disease outbreaks. Their interventions bridge the gap between community health settings and hospital-based care, ensuring timely treatment that can be life-saving.</w:t>
      </w:r>
    </w:p>
    <w:p>
      <w:pPr>
        <w:pStyle w:val="BodyText"/>
      </w:pPr>
      <w:r>
        <w:t xml:space="preserve">However, the effectiveness of Paramedics in Dar es Salaam is contingent on several factors. These include their training standards, availability of equipment, integration into national healthcare policies, and public awareness of emergency response systems. The abstract delves into how these elements intersect with the broader goal of improving health equity in Tanzania’s urban centers.</w:t>
      </w:r>
    </w:p>
    <w:bookmarkEnd w:id="20"/>
    <w:bookmarkStart w:id="21" w:name="X00d37fa0cbecdd4bc0351f8728dbca1e40b508e"/>
    <w:p>
      <w:pPr>
        <w:pStyle w:val="Heading2"/>
      </w:pPr>
      <w:r>
        <w:t xml:space="preserve">Challenges Facing Paramedics in Tanzania Dar es Salaam</w:t>
      </w:r>
    </w:p>
    <w:p>
      <w:pPr>
        <w:pStyle w:val="FirstParagraph"/>
      </w:pPr>
      <w:r>
        <w:t xml:space="preserve">Despite their critical role, Paramedics in Tanzania Dar es Salaam face significant challenges. One major issue is the disparity between national training protocols and practical field requirements. While paramedic education in Tanzania is largely theoretical, real-world scenarios often demand hands-on expertise in trauma care, resuscitation, and disaster management—skills that may not be adequately emphasized during training programs.</w:t>
      </w:r>
    </w:p>
    <w:p>
      <w:pPr>
        <w:pStyle w:val="BodyText"/>
      </w:pPr>
      <w:r>
        <w:t xml:space="preserve">Resource limitations further hinder their efficacy. Many ambulances lack modern medical equipment such as defibrillators or advanced airway devices. Additionally, Paramedics often work with outdated protocols and limited communication tools, which delay response times and compromise patient outcomes. The abstract highlights how these challenges are exacerbated by understaffing and a lack of investment in emergency medical infrastructure.</w:t>
      </w:r>
    </w:p>
    <w:bookmarkEnd w:id="21"/>
    <w:bookmarkStart w:id="22" w:name="X26f5e4b2359c8b0c27690af834dcc9b338b8a4f"/>
    <w:p>
      <w:pPr>
        <w:pStyle w:val="Heading2"/>
      </w:pPr>
      <w:r>
        <w:t xml:space="preserve">Opportunities for Advancement in Paramedic Services</w:t>
      </w:r>
    </w:p>
    <w:p>
      <w:pPr>
        <w:pStyle w:val="FirstParagraph"/>
      </w:pPr>
      <w:r>
        <w:t xml:space="preserve">Tanzania Dar es Salaam offers unique opportunities to enhance paramedic services through targeted interventions. Collaborations between local governments, non-governmental organizations (NGOs), and international health agencies could lead to the development of robust training programs that align with global best practices. For instance, partnerships with institutions like the University of Dar es Salaam or African universities specializing in emergency medicine could provide Paramedics access to advanced simulations and clinical rotations.</w:t>
      </w:r>
    </w:p>
    <w:p>
      <w:pPr>
        <w:pStyle w:val="BodyText"/>
      </w:pPr>
      <w:r>
        <w:t xml:space="preserve">Technology integration is another promising avenue. Implementing GPS-based dispatch systems, mobile health applications for real-time patient data sharing, and telemedicine platforms could improve coordination between Paramedics and hospital staff. Such innovations are particularly relevant in Dar es Salaam, where traffic congestion often delays ambulance arrivals.</w:t>
      </w:r>
    </w:p>
    <w:bookmarkEnd w:id="22"/>
    <w:bookmarkStart w:id="23" w:name="X3e77b1142e32c020bfdfe704bf2de16a5b1ebf8"/>
    <w:p>
      <w:pPr>
        <w:pStyle w:val="Heading2"/>
      </w:pPr>
      <w:r>
        <w:t xml:space="preserve">The Role of Policy and Community Engagement</w:t>
      </w:r>
    </w:p>
    <w:p>
      <w:pPr>
        <w:pStyle w:val="FirstParagraph"/>
      </w:pPr>
      <w:r>
        <w:t xml:space="preserve">Effective paramedic services in Tanzania Dar es Salaam require supportive national policies. The abstract advocates for the inclusion of Paramedics in the Tanzanian Ministry of Health’s strategic plans, ensuring they are recognized as essential healthcare providers rather than peripheral workers. Additionally, public education campaigns could raise awareness about emergency care protocols, empowering communities to act swiftly during crises.</w:t>
      </w:r>
    </w:p>
    <w:p>
      <w:pPr>
        <w:pStyle w:val="BodyText"/>
      </w:pPr>
      <w:r>
        <w:t xml:space="preserve">Community engagement is equally vital. Paramedics trained in cultural sensitivity and local languages can better connect with diverse populations in Dar es Salaam, including ethnic groups like the Chagga, Sukuma, and Zanzibari. This approach not only improves patient trust but also enhances the accuracy of diagnoses and treatment adherence.</w:t>
      </w:r>
    </w:p>
    <w:bookmarkEnd w:id="23"/>
    <w:bookmarkStart w:id="24" w:name="X5b857a961f25de964fdea48f5dd538de567a4f8"/>
    <w:p>
      <w:pPr>
        <w:pStyle w:val="Heading2"/>
      </w:pPr>
      <w:r>
        <w:t xml:space="preserve">Conclusion: A Call for Integrated Solutions</w:t>
      </w:r>
    </w:p>
    <w:p>
      <w:pPr>
        <w:pStyle w:val="FirstParagraph"/>
      </w:pPr>
      <w:r>
        <w:t xml:space="preserve">In conclusion, Paramedics in Tanzania Dar es Salaam are at the forefront of addressing urban healthcare challenges, yet their potential remains constrained by systemic limitations. This abstract underscores the urgent need for a multidisciplinary approach that combines improved training, technological innovation, policy reform, and community collaboration. By investing in Paramedics and their capabilities, Tanzania can strengthen its emergency medical response system and achieve broader public health objectives.</w:t>
      </w:r>
    </w:p>
    <w:p>
      <w:pPr>
        <w:pStyle w:val="BodyText"/>
      </w:pPr>
      <w:r>
        <w:t xml:space="preserve">Ultimately, the future of healthcare in Tanzania Dar es Salaam hinges on recognizing Paramedics as integral to both acute care delivery and long-term health system resilience. Their success is a testament to the power of adaptive, community-centered solutions in addressing complex urban health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Paramedics in Tanzania Dar es Salaam</dc:title>
  <dc:creator/>
  <dc:language>en</dc:language>
  <cp:keywords/>
  <dcterms:created xsi:type="dcterms:W3CDTF">2026-07-23T15:26:49Z</dcterms:created>
  <dcterms:modified xsi:type="dcterms:W3CDTF">2026-07-23T15:26:49Z</dcterms:modified>
</cp:coreProperties>
</file>

<file path=docProps/custom.xml><?xml version="1.0" encoding="utf-8"?>
<Properties xmlns="http://schemas.openxmlformats.org/officeDocument/2006/custom-properties" xmlns:vt="http://schemas.openxmlformats.org/officeDocument/2006/docPropsVTypes"/>
</file>