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b924a9869cefec8d5a09e467a74aabd0bac11e5"/>
    <w:p>
      <w:pPr>
        <w:pStyle w:val="Heading1"/>
      </w:pPr>
      <w:r>
        <w:t xml:space="preserve">Abstract Academic Document: Paramedic in United States New York City</w:t>
      </w:r>
    </w:p>
    <w:bookmarkStart w:id="20" w:name="introduction"/>
    <w:p>
      <w:pPr>
        <w:pStyle w:val="Heading2"/>
      </w:pPr>
      <w:r>
        <w:t xml:space="preserve">Introduction</w:t>
      </w:r>
    </w:p>
    <w:p>
      <w:pPr>
        <w:pStyle w:val="FirstParagraph"/>
      </w:pPr>
      <w:r>
        <w:t xml:space="preserve">The role of the paramedic within the healthcare system of the United States, particularly in a densely populated and culturally diverse metropolitan area such as New York City (NYC), represents a critical intersection of emergency medical services (EMS), public health policy, and urban infrastructure. As a vital component of pre-hospital care, paramedics in NYC operate under unique challenges and responsibilities that distinguish their practice from other regions within the U.S. This abstract academic document examines the multifaceted role of paramedics in United States New York City, emphasizing their training, operational framework, societal impact, and the evolving demands placed upon them by an ever-changing urban environment.</w:t>
      </w:r>
    </w:p>
    <w:bookmarkEnd w:id="20"/>
    <w:bookmarkStart w:id="22" w:name="paramedic-role-and-training"/>
    <w:bookmarkStart w:id="21" w:name="X6cc18ab117ea679722c312c3d6bf7728e00b6ef"/>
    <w:p>
      <w:pPr>
        <w:pStyle w:val="Heading2"/>
      </w:pPr>
      <w:r>
        <w:t xml:space="preserve">The Paramedic Role and Training in United States New York City</w:t>
      </w:r>
    </w:p>
    <w:p>
      <w:pPr>
        <w:pStyle w:val="FirstParagraph"/>
      </w:pPr>
      <w:r>
        <w:t xml:space="preserve">In the United States New York City, paramedics are licensed healthcare professionals trained to provide advanced life support (ALS) services during medical emergencies. Their responsibilities include assessing patients’ conditions, administering medications, performing invasive procedures such as intubation or intravenous therapy, and transporting patients to hospitals. The training pathway for paramedics in NYC typically involves completing an accredited Emergency Medical Technician (EMT) program followed by a specialized paramedic certification course from institutions like the New York University Grossman School of Medicine or the City University of New York (CUNY) programs.</w:t>
      </w:r>
    </w:p>
    <w:p>
      <w:pPr>
        <w:pStyle w:val="BodyText"/>
      </w:pPr>
      <w:r>
        <w:t xml:space="preserve">Certification requirements are governed by the New York State Department of Health and mandate completion of 1,200–1,500 hours of clinical and field experience. Paramedics must also pass the National Registry of Emergency Medical Technicians (NREMT) exam to obtain national certification, which is a prerequisite for employment with NYC’s emergency services agencies, such as the New York City Fire Department (FDNY) EMS.</w:t>
      </w:r>
    </w:p>
    <w:p>
      <w:pPr>
        <w:pStyle w:val="BodyText"/>
      </w:pPr>
      <w:r>
        <w:t xml:space="preserve">The FDNY EMS division, which operates as the primary pre-hospital care provider in NYC, employs thousands of paramedics and EMTs. These professionals must navigate an environment marked by high patient volumes, diverse demographics, and complex urban logistics. Their training emphasizes not only medical expertise but also cultural competency to address the needs of a population that includes individuals from over 200 countries.</w:t>
      </w:r>
    </w:p>
    <w:bookmarkEnd w:id="21"/>
    <w:bookmarkEnd w:id="22"/>
    <w:bookmarkStart w:id="24" w:name="operational-framework"/>
    <w:bookmarkStart w:id="23" w:name="operational-framework-and-challenges"/>
    <w:p>
      <w:pPr>
        <w:pStyle w:val="Heading2"/>
      </w:pPr>
      <w:r>
        <w:t xml:space="preserve">Operational Framework and Challenges</w:t>
      </w:r>
    </w:p>
    <w:p>
      <w:pPr>
        <w:pStyle w:val="FirstParagraph"/>
      </w:pPr>
      <w:r>
        <w:t xml:space="preserve">The operational framework for paramedics in United States New York City is shaped by the FDNY’s integrated emergency response system, which coordinates with law enforcement, fire services, and hospital networks to ensure rapid and efficient patient care. Paramedics often work in high-stress environments where time-sensitive interventions are critical. For example, NYC experiences a high incidence of cardiac arrests, trauma cases from traffic collisions, and medical emergencies linked to the city’s aging infrastructure.</w:t>
      </w:r>
    </w:p>
    <w:p>
      <w:pPr>
        <w:pStyle w:val="BodyText"/>
      </w:pPr>
      <w:r>
        <w:t xml:space="preserve">Key challenges include managing overcrowded emergency departments due to the city’s limited hospital capacity relative to its population size. Paramedics must also contend with delays in patient transport caused by heavy traffic congestion or geographic barriers such as subway systems and pedestrian-heavy zones. Additionally, the psychological toll of working in a high-pressure urban setting has led to increased focus on mental health support for paramedics through programs like the FDNY’s Employee Assistance Program.</w:t>
      </w:r>
    </w:p>
    <w:p>
      <w:pPr>
        <w:pStyle w:val="BodyText"/>
      </w:pPr>
      <w:r>
        <w:t xml:space="preserve">The role of paramedics extends beyond clinical care; they are often first responders in natural disasters, terrorist incidents, or large-scale public gatherings. For instance, during Hurricane Sandy (2012) or the 9/11 attacks, paramedics played a pivotal role in triage and evacuation efforts. Their adaptability and resilience are central to maintaining public safety in NYC’s dynamic landscape.</w:t>
      </w:r>
    </w:p>
    <w:bookmarkEnd w:id="23"/>
    <w:bookmarkEnd w:id="24"/>
    <w:bookmarkStart w:id="26" w:name="societal-impact-and-innovation"/>
    <w:bookmarkStart w:id="25" w:name="X1c7dbe910043821254bdaff5a29e75cc5ae2568"/>
    <w:p>
      <w:pPr>
        <w:pStyle w:val="Heading2"/>
      </w:pPr>
      <w:r>
        <w:t xml:space="preserve">Societal Impact and Technological Innovation</w:t>
      </w:r>
    </w:p>
    <w:p>
      <w:pPr>
        <w:pStyle w:val="FirstParagraph"/>
      </w:pPr>
      <w:r>
        <w:t xml:space="preserve">The societal impact of paramedics in United States New York City is profound. Their work directly influences public health outcomes by reducing mortality rates from cardiac arrests, stroke, and trauma. Studies have shown that prompt intervention by paramedics can improve survival rates for patients experiencing out-of-hospital cardiac arrest (OHCA) through the use of automated external defibrillators (AEDs) and advanced airway management.</w:t>
      </w:r>
    </w:p>
    <w:p>
      <w:pPr>
        <w:pStyle w:val="BodyText"/>
      </w:pPr>
      <w:r>
        <w:t xml:space="preserve">Technological advancements are reshaping paramedic practice in NYC. Mobile integrated health (MIH) programs, which deploy paramedics for non-urgent medical visits, aim to reduce hospital admissions and alleviate strain on emergency departments. Telemedicine platforms now enable paramedics to consult with physicians in real-time, ensuring more accurate diagnoses and treatment decisions during transport.</w:t>
      </w:r>
    </w:p>
    <w:p>
      <w:pPr>
        <w:pStyle w:val="BodyText"/>
      </w:pPr>
      <w:r>
        <w:t xml:space="preserve">Moreover, the integration of data analytics into EMS operations has allowed paramedics to predict high-risk areas for emergencies based on historical patterns. For example, predictive modeling helps allocate ambulances strategically during flu seasons or heatwaves, optimizing response times in a city with over 8 million residents.</w:t>
      </w:r>
    </w:p>
    <w:bookmarkEnd w:id="25"/>
    <w:bookmarkEnd w:id="26"/>
    <w:bookmarkStart w:id="28" w:name="future-perspectives"/>
    <w:bookmarkStart w:id="27" w:name="X6e799cf547ffd122987f3c58d546c58416b3bfa"/>
    <w:p>
      <w:pPr>
        <w:pStyle w:val="Heading2"/>
      </w:pPr>
      <w:r>
        <w:t xml:space="preserve">Future Perspectives and Policy Considerations</w:t>
      </w:r>
    </w:p>
    <w:p>
      <w:pPr>
        <w:pStyle w:val="FirstParagraph"/>
      </w:pPr>
      <w:r>
        <w:t xml:space="preserve">As the population of United States New York City continues to grow, so too do the demands on its paramedic workforce. Policymakers and healthcare leaders must address systemic issues such as staffing shortages, equitable distribution of EMS resources across boroughs, and the need for continuous education programs to keep paramedics updated on emerging medical protocols.</w:t>
      </w:r>
    </w:p>
    <w:p>
      <w:pPr>
        <w:pStyle w:val="BodyText"/>
      </w:pPr>
      <w:r>
        <w:t xml:space="preserve">The future of paramedicine in NYC may also involve expanding the scope of practice for paramedics to include more autonomous decision-making in non-hospital settings. For example, some states are exploring allowing paramedics to prescribe medications or perform minor surgical procedures under specific conditions. Such changes could enhance efficiency and reduce the burden on hospital systems.</w:t>
      </w:r>
    </w:p>
    <w:p>
      <w:pPr>
        <w:pStyle w:val="BodyText"/>
      </w:pPr>
      <w:r>
        <w:t xml:space="preserve">Additionally, community engagement initiatives—such as public education campaigns on CPR and first aid—are being prioritized to empower citizens and reduce the number of preventable emergencies. These efforts align with the broader mission of paramedics in NYC: to serve as both healthcare providers and educators within a vibrant, multicultural urban environment.</w:t>
      </w:r>
    </w:p>
    <w:bookmarkEnd w:id="27"/>
    <w:bookmarkEnd w:id="28"/>
    <w:bookmarkStart w:id="29" w:name="conclusion"/>
    <w:p>
      <w:pPr>
        <w:pStyle w:val="Heading2"/>
      </w:pPr>
      <w:r>
        <w:t xml:space="preserve">Conclusion</w:t>
      </w:r>
    </w:p>
    <w:p>
      <w:pPr>
        <w:pStyle w:val="FirstParagraph"/>
      </w:pPr>
      <w:r>
        <w:t xml:space="preserve">In summary, the role of the paramedic in United States New York City is multifaceted and indispensable. Their training, operational challenges, and societal contributions reflect the unique demands of a global metropolis. As NYC continues to evolve, so too must the strategies that support its paramedics—ensuring they are equipped to meet future healthcare needs while upholding the highest standards of emergency care. This abstract academic document underscores the critical importance of paramedics in shaping public health outcomes and fostering resilience in one of the most densely populated cities in the world.</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United States New York City</dc:title>
  <dc:creator/>
  <dc:language>en</dc:language>
  <cp:keywords/>
  <dcterms:created xsi:type="dcterms:W3CDTF">2026-07-24T13:43:19Z</dcterms:created>
  <dcterms:modified xsi:type="dcterms:W3CDTF">2026-07-24T13:43:19Z</dcterms:modified>
</cp:coreProperties>
</file>

<file path=docProps/custom.xml><?xml version="1.0" encoding="utf-8"?>
<Properties xmlns="http://schemas.openxmlformats.org/officeDocument/2006/custom-properties" xmlns:vt="http://schemas.openxmlformats.org/officeDocument/2006/docPropsVTypes"/>
</file>