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abstract-academic-document"/>
    <w:p>
      <w:pPr>
        <w:pStyle w:val="Heading1"/>
      </w:pPr>
      <w:r>
        <w:t xml:space="preserve">Abstract Academic Document</w:t>
      </w:r>
    </w:p>
    <w:p>
      <w:pPr>
        <w:pStyle w:val="FirstParagraph"/>
      </w:pPr>
      <w:r>
        <w:rPr>
          <w:bCs/>
          <w:b/>
        </w:rPr>
        <w:t xml:space="preserve">Abstract academic:</w:t>
      </w:r>
      <w:r>
        <w:t xml:space="preserve"> </w:t>
      </w:r>
      <w:r>
        <w:t xml:space="preserve">This document provides a comprehensive overview of the role, responsibilities, and significance of a</w:t>
      </w:r>
      <w:r>
        <w:t xml:space="preserve"> </w:t>
      </w:r>
      <w:r>
        <w:rPr>
          <w:iCs/>
          <w:i/>
        </w:rPr>
        <w:t xml:space="preserve">Petroleum Engineer</w:t>
      </w:r>
      <w:r>
        <w:t xml:space="preserve"> </w:t>
      </w:r>
      <w:r>
        <w:t xml:space="preserve">in the context of Argentina's Buenos Aires region. It explores the intersection of engineering expertise, economic development, and environmental sustainability within one of South America's most dynamic energy markets. The study emphasizes how</w:t>
      </w:r>
      <w:r>
        <w:t xml:space="preserve"> </w:t>
      </w:r>
      <w:r>
        <w:rPr>
          <w:bCs/>
          <w:b/>
        </w:rPr>
        <w:t xml:space="preserve">Petroleum Engineers</w:t>
      </w:r>
      <w:r>
        <w:t xml:space="preserve"> </w:t>
      </w:r>
      <w:r>
        <w:t xml:space="preserve">in Buenos Aires contribute to national energy security, technological innovation, and compliance with regulatory frameworks specific to Argentina's oil and gas sector.</w:t>
      </w:r>
    </w:p>
    <w:bookmarkStart w:id="20" w:name="X051e8cead9c84b8af6b2396def3793d7e866cf6"/>
    <w:p>
      <w:pPr>
        <w:pStyle w:val="Heading2"/>
      </w:pPr>
      <w:r>
        <w:t xml:space="preserve">Introduction: The Role of a Petroleum Engineer in Argentina’s Energy Landscape</w:t>
      </w:r>
    </w:p>
    <w:p>
      <w:pPr>
        <w:pStyle w:val="FirstParagraph"/>
      </w:pPr>
      <w:r>
        <w:t xml:space="preserve">The field of petroleum engineering has long been a cornerstone of global energy production, and in</w:t>
      </w:r>
      <w:r>
        <w:t xml:space="preserve"> </w:t>
      </w:r>
      <w:r>
        <w:rPr>
          <w:bCs/>
          <w:b/>
        </w:rPr>
        <w:t xml:space="preserve">Argentina Buenos Aires</w:t>
      </w:r>
      <w:r>
        <w:t xml:space="preserve">, it plays a pivotal role in shaping the country's economic trajectory. As one of the largest cities in Latin America and the administrative hub for Argentina’s oil industry, Buenos Aires is home to key institutions, research centers, and companies that drive innovation in upstream (exploration), midstream (transportation), and downstream (refining) energy operations. A</w:t>
      </w:r>
      <w:r>
        <w:t xml:space="preserve"> </w:t>
      </w:r>
      <w:r>
        <w:rPr>
          <w:bCs/>
          <w:b/>
        </w:rPr>
        <w:t xml:space="preserve">Petroleum Engineer</w:t>
      </w:r>
      <w:r>
        <w:t xml:space="preserve"> </w:t>
      </w:r>
      <w:r>
        <w:t xml:space="preserve">in this region must navigate a complex ecosystem of geological challenges, environmental regulations, and socio-economic demands.</w:t>
      </w:r>
    </w:p>
    <w:p>
      <w:pPr>
        <w:pStyle w:val="BodyText"/>
      </w:pPr>
      <w:r>
        <w:t xml:space="preserve">Argentina’s petroleum sector is historically tied to the Vaca Muerta shale formation in the Neuquén Basin, which has emerged as one of the world's largest unconventional hydrocarbon reserves. However, Buenos Aires serves as a critical nerve center for policy formulation, technical collaboration, and workforce training.</w:t>
      </w:r>
      <w:r>
        <w:t xml:space="preserve"> </w:t>
      </w:r>
      <w:r>
        <w:rPr>
          <w:bCs/>
          <w:b/>
        </w:rPr>
        <w:t xml:space="preserve">Petroleum Engineers</w:t>
      </w:r>
      <w:r>
        <w:t xml:space="preserve"> </w:t>
      </w:r>
      <w:r>
        <w:t xml:space="preserve">in this city are often involved in strategic planning, technological development, and cross-disciplinary projects that bridge engineering with economics and environmental science.</w:t>
      </w:r>
    </w:p>
    <w:bookmarkEnd w:id="20"/>
    <w:bookmarkStart w:id="21" w:name="X0529d3144b82b2cc1ec4308c16730f1697df750"/>
    <w:p>
      <w:pPr>
        <w:pStyle w:val="Heading2"/>
      </w:pPr>
      <w:r>
        <w:t xml:space="preserve">Key Areas of Expertise for Petroleum Engineers in Buenos Aires</w:t>
      </w:r>
    </w:p>
    <w:p>
      <w:pPr>
        <w:pStyle w:val="FirstParagraph"/>
      </w:pPr>
      <w:r>
        <w:rPr>
          <w:bCs/>
          <w:b/>
        </w:rPr>
        <w:t xml:space="preserve">Petroleum Engineers</w:t>
      </w:r>
      <w:r>
        <w:t xml:space="preserve"> </w:t>
      </w:r>
      <w:r>
        <w:t xml:space="preserve">operating within</w:t>
      </w:r>
      <w:r>
        <w:t xml:space="preserve"> </w:t>
      </w:r>
      <w:r>
        <w:rPr>
          <w:bCs/>
          <w:b/>
        </w:rPr>
        <w:t xml:space="preserve">Argentina Buenos Aires</w:t>
      </w:r>
      <w:r>
        <w:t xml:space="preserve"> </w:t>
      </w:r>
      <w:r>
        <w:t xml:space="preserve">must possess a multidisciplinary skill set to address the unique challenges of the region. These include:</w:t>
      </w:r>
    </w:p>
    <w:p>
      <w:pPr>
        <w:numPr>
          <w:ilvl w:val="0"/>
          <w:numId w:val="1001"/>
        </w:numPr>
        <w:pStyle w:val="Compact"/>
      </w:pPr>
      <w:r>
        <w:rPr>
          <w:bCs/>
          <w:b/>
        </w:rPr>
        <w:t xml:space="preserve">Reservoir Engineering:</w:t>
      </w:r>
      <w:r>
        <w:t xml:space="preserve"> </w:t>
      </w:r>
      <w:r>
        <w:t xml:space="preserve">Designing and optimizing extraction processes for Argentina’s unconventional oil and gas reserves, particularly in tight formations like Vaca Muerta. Engineers here often employ advanced simulation tools to model reservoir behavior under varying production scenarios.</w:t>
      </w:r>
    </w:p>
    <w:p>
      <w:pPr>
        <w:numPr>
          <w:ilvl w:val="0"/>
          <w:numId w:val="1001"/>
        </w:numPr>
        <w:pStyle w:val="Compact"/>
      </w:pPr>
      <w:r>
        <w:rPr>
          <w:bCs/>
          <w:b/>
        </w:rPr>
        <w:t xml:space="preserve">Drilling and Completion Technology:</w:t>
      </w:r>
      <w:r>
        <w:t xml:space="preserve"> </w:t>
      </w:r>
      <w:r>
        <w:t xml:space="preserve">Innovating in horizontal drilling, hydraulic fracturing, and well stimulation techniques to maximize recovery rates while minimizing environmental impact. Buenos Aires-based engineers collaborate with international firms to adopt cutting-edge technologies tailored to Argentina’s geology.</w:t>
      </w:r>
    </w:p>
    <w:p>
      <w:pPr>
        <w:numPr>
          <w:ilvl w:val="0"/>
          <w:numId w:val="1001"/>
        </w:numPr>
        <w:pStyle w:val="Compact"/>
      </w:pPr>
      <w:r>
        <w:rPr>
          <w:bCs/>
          <w:b/>
        </w:rPr>
        <w:t xml:space="preserve">Pipeline and Transportation Systems:</w:t>
      </w:r>
      <w:r>
        <w:t xml:space="preserve"> </w:t>
      </w:r>
      <w:r>
        <w:t xml:space="preserve">Developing infrastructure for transporting hydrocarbons from production sites in Patagonia (e.g., Neuquén) to refineries and export terminals. This involves solving logistical challenges related to terrain, climate, and regulatory compliance.</w:t>
      </w:r>
    </w:p>
    <w:p>
      <w:pPr>
        <w:numPr>
          <w:ilvl w:val="0"/>
          <w:numId w:val="1001"/>
        </w:numPr>
        <w:pStyle w:val="Compact"/>
      </w:pPr>
      <w:r>
        <w:rPr>
          <w:bCs/>
          <w:b/>
        </w:rPr>
        <w:t xml:space="preserve">Environmental Stewardship:</w:t>
      </w:r>
      <w:r>
        <w:t xml:space="preserve"> </w:t>
      </w:r>
      <w:r>
        <w:t xml:space="preserve">Ensuring adherence to Argentina’s environmental laws and global sustainability standards. Engineers in Buenos Aires often lead initiatives in carbon capture, emissions reduction, and waste management for the oil and gas industry.</w:t>
      </w:r>
    </w:p>
    <w:p>
      <w:pPr>
        <w:pStyle w:val="FirstParagraph"/>
      </w:pPr>
      <w:r>
        <w:t xml:space="preserve">The role of a</w:t>
      </w:r>
      <w:r>
        <w:t xml:space="preserve"> </w:t>
      </w:r>
      <w:r>
        <w:rPr>
          <w:bCs/>
          <w:b/>
        </w:rPr>
        <w:t xml:space="preserve">Petroleum Engineer</w:t>
      </w:r>
      <w:r>
        <w:t xml:space="preserve"> </w:t>
      </w:r>
      <w:r>
        <w:t xml:space="preserve">extends beyond technical execution; it requires advocacy for sustainable practices that align with Argentina’s National Energy Plan and the United Nations Sustainable Development Goals (SDGs).</w:t>
      </w:r>
    </w:p>
    <w:bookmarkEnd w:id="21"/>
    <w:bookmarkStart w:id="22" w:name="Xc7e969217ac2aba7ecadf23455bcbc5845963d4"/>
    <w:p>
      <w:pPr>
        <w:pStyle w:val="Heading2"/>
      </w:pPr>
      <w:r>
        <w:t xml:space="preserve">Challenges and Opportunities in Buenos Aires’ Petroleum Sector</w:t>
      </w:r>
    </w:p>
    <w:p>
      <w:pPr>
        <w:pStyle w:val="FirstParagraph"/>
      </w:pPr>
      <w:r>
        <w:rPr>
          <w:bCs/>
          <w:b/>
        </w:rPr>
        <w:t xml:space="preserve">Argentina Buenos Aires</w:t>
      </w:r>
      <w:r>
        <w:t xml:space="preserve"> </w:t>
      </w:r>
      <w:r>
        <w:t xml:space="preserve">presents a unique set of challenges for</w:t>
      </w:r>
      <w:r>
        <w:t xml:space="preserve"> </w:t>
      </w:r>
      <w:r>
        <w:rPr>
          <w:bCs/>
          <w:b/>
        </w:rPr>
        <w:t xml:space="preserve">Petroleum Engineers</w:t>
      </w:r>
      <w:r>
        <w:t xml:space="preserve">. The city’s economic volatility, driven by fluctuating global oil prices and political policies, necessitates resilience in project planning. Additionally, the region’s stringent environmental regulations—such as those enforced by Argentina’s National Oil Council (CNPC)—demand rigorous compliance frameworks.</w:t>
      </w:r>
    </w:p>
    <w:p>
      <w:pPr>
        <w:pStyle w:val="BodyText"/>
      </w:pPr>
      <w:r>
        <w:t xml:space="preserve">However, these challenges also create opportunities. Buenos Aires is a hub for innovation in renewable energy integration with traditional oil and gas operations. For instance, engineers are exploring hybrid systems that combine solar power with oil extraction processes to reduce reliance on fossil fuels during production. Furthermore, the city’s proximity to international markets (e.g., via the Port of Buenos Aires) allows</w:t>
      </w:r>
      <w:r>
        <w:t xml:space="preserve"> </w:t>
      </w:r>
      <w:r>
        <w:rPr>
          <w:bCs/>
          <w:b/>
        </w:rPr>
        <w:t xml:space="preserve">Petroleum Engineers</w:t>
      </w:r>
      <w:r>
        <w:t xml:space="preserve"> </w:t>
      </w:r>
      <w:r>
        <w:t xml:space="preserve">to engage in export-oriented projects and collaborate with global energy firms.</w:t>
      </w:r>
    </w:p>
    <w:bookmarkEnd w:id="22"/>
    <w:bookmarkStart w:id="23" w:name="Xb742932d2a1b1cff582cb754e2e2f3b17a0f0f9"/>
    <w:p>
      <w:pPr>
        <w:pStyle w:val="Heading2"/>
      </w:pPr>
      <w:r>
        <w:t xml:space="preserve">Academic and Professional Development in Buenos Aires</w:t>
      </w:r>
    </w:p>
    <w:p>
      <w:pPr>
        <w:pStyle w:val="FirstParagraph"/>
      </w:pPr>
      <w:r>
        <w:t xml:space="preserve">The academic infrastructure in</w:t>
      </w:r>
      <w:r>
        <w:t xml:space="preserve"> </w:t>
      </w:r>
      <w:r>
        <w:rPr>
          <w:bCs/>
          <w:b/>
        </w:rPr>
        <w:t xml:space="preserve">Argentina Buenos Aires</w:t>
      </w:r>
      <w:r>
        <w:t xml:space="preserve"> </w:t>
      </w:r>
      <w:r>
        <w:t xml:space="preserve">supports the growth of future</w:t>
      </w:r>
      <w:r>
        <w:t xml:space="preserve"> </w:t>
      </w:r>
      <w:r>
        <w:rPr>
          <w:bCs/>
          <w:b/>
        </w:rPr>
        <w:t xml:space="preserve">Petroleum Engineers</w:t>
      </w:r>
      <w:r>
        <w:t xml:space="preserve">. Institutions such as Universidad de Buenos Aires (UBA) and Instituto Tecnológico de Argentina (ITA) offer specialized programs in petroleum engineering, emphasizing both theoretical knowledge and hands-on experience with local geology. These programs often include partnerships with industry leaders like YPF (Argentina’s national oil company) to provide internships and research opportunities.</w:t>
      </w:r>
    </w:p>
    <w:p>
      <w:pPr>
        <w:pStyle w:val="BodyText"/>
      </w:pPr>
      <w:r>
        <w:t xml:space="preserve">Professional organizations such as the Sociedad Argentina de Ingenieros Petroleros (SAIP) play a crucial role in fostering networking, continuing education, and ethical standards for</w:t>
      </w:r>
      <w:r>
        <w:t xml:space="preserve"> </w:t>
      </w:r>
      <w:r>
        <w:rPr>
          <w:bCs/>
          <w:b/>
        </w:rPr>
        <w:t xml:space="preserve">Petroleum Engineers</w:t>
      </w:r>
      <w:r>
        <w:t xml:space="preserve"> </w:t>
      </w:r>
      <w:r>
        <w:t xml:space="preserve">in the region. These platforms also facilitate dialogue between engineers, policymakers, and environmental advocates to ensure balanced development of Argentina’s energy sector.</w:t>
      </w:r>
    </w:p>
    <w:bookmarkEnd w:id="23"/>
    <w:bookmarkStart w:id="24" w:name="X70d43db8a59547dfa0a8602ae0ba84a7b88ddb2"/>
    <w:p>
      <w:pPr>
        <w:pStyle w:val="Heading2"/>
      </w:pPr>
      <w:r>
        <w:t xml:space="preserve">Future Outlook: The Role of Petroleum Engineers in Argentina’s Energy Transition</w:t>
      </w:r>
    </w:p>
    <w:p>
      <w:pPr>
        <w:pStyle w:val="FirstParagraph"/>
      </w:pPr>
      <w:r>
        <w:t xml:space="preserve">As Argentina transitions toward a more diversified energy matrix—incorporating renewable sources like wind and solar—the role of</w:t>
      </w:r>
      <w:r>
        <w:t xml:space="preserve"> </w:t>
      </w:r>
      <w:r>
        <w:rPr>
          <w:bCs/>
          <w:b/>
        </w:rPr>
        <w:t xml:space="preserve">Petroleum Engineers</w:t>
      </w:r>
      <w:r>
        <w:t xml:space="preserve"> </w:t>
      </w:r>
      <w:r>
        <w:t xml:space="preserve">will evolve. In</w:t>
      </w:r>
      <w:r>
        <w:t xml:space="preserve"> </w:t>
      </w:r>
      <w:r>
        <w:rPr>
          <w:bCs/>
          <w:b/>
        </w:rPr>
        <w:t xml:space="preserve">Buenos Aires</w:t>
      </w:r>
      <w:r>
        <w:t xml:space="preserve">, these professionals are expected to lead the integration of unconventional hydrocarbons with cleaner technologies, ensuring that the country’s energy policies remain both economically viable and environmentally responsible.</w:t>
      </w:r>
    </w:p>
    <w:p>
      <w:pPr>
        <w:pStyle w:val="BodyText"/>
      </w:pPr>
      <w:r>
        <w:t xml:space="preserve">Moreover, with global efforts to decarbonize industries,</w:t>
      </w:r>
      <w:r>
        <w:t xml:space="preserve"> </w:t>
      </w:r>
      <w:r>
        <w:rPr>
          <w:bCs/>
          <w:b/>
        </w:rPr>
        <w:t xml:space="preserve">Petroleum Engineers</w:t>
      </w:r>
      <w:r>
        <w:t xml:space="preserve"> </w:t>
      </w:r>
      <w:r>
        <w:t xml:space="preserve">in Buenos Aires will need to pioneer methods for reducing methane emissions, improving energy efficiency in refineries, and developing carbon capture technologies. Their expertise will be critical in positioning Argentina as a leader in sustainable energy innovation within Latin America.</w:t>
      </w:r>
    </w:p>
    <w:bookmarkEnd w:id="24"/>
    <w:bookmarkStart w:id="25" w:name="X035785b1271aba16a080c6da58eac96f077b72c"/>
    <w:p>
      <w:pPr>
        <w:pStyle w:val="Heading2"/>
      </w:pPr>
      <w:r>
        <w:t xml:space="preserve">Conclusion: Synthesizing Engineering Excellence with Regional Needs</w:t>
      </w:r>
    </w:p>
    <w:p>
      <w:pPr>
        <w:pStyle w:val="FirstParagraph"/>
      </w:pPr>
      <w:r>
        <w:t xml:space="preserve">The</w:t>
      </w:r>
      <w:r>
        <w:t xml:space="preserve"> </w:t>
      </w:r>
      <w:r>
        <w:rPr>
          <w:bCs/>
          <w:b/>
        </w:rPr>
        <w:t xml:space="preserve">Petroleum Engineer</w:t>
      </w:r>
      <w:r>
        <w:t xml:space="preserve"> </w:t>
      </w:r>
      <w:r>
        <w:t xml:space="preserve">is a vital profession in</w:t>
      </w:r>
      <w:r>
        <w:t xml:space="preserve"> </w:t>
      </w:r>
      <w:r>
        <w:rPr>
          <w:bCs/>
          <w:b/>
        </w:rPr>
        <w:t xml:space="preserve">Argentina Buenos Aires</w:t>
      </w:r>
      <w:r>
        <w:t xml:space="preserve">, where the confluence of economic, environmental, and technological factors demands a high degree of specialization. Through academic rigor, technical innovation, and strategic collaboration with stakeholders, these engineers are poised to drive Argentina’s energy sector into a sustainable future. As the nation continues to explore its vast hydrocarbon reserves while addressing climate imperatives, the role of</w:t>
      </w:r>
      <w:r>
        <w:t xml:space="preserve"> </w:t>
      </w:r>
      <w:r>
        <w:rPr>
          <w:bCs/>
          <w:b/>
        </w:rPr>
        <w:t xml:space="preserve">Petroleum Engineers</w:t>
      </w:r>
      <w:r>
        <w:t xml:space="preserve"> </w:t>
      </w:r>
      <w:r>
        <w:t xml:space="preserve">in Buenos Aires will remain central to achieving this delicate balance.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Argentina Buenos Aires</dc:title>
  <dc:creator/>
  <dc:language>en</dc:language>
  <cp:keywords/>
  <dcterms:created xsi:type="dcterms:W3CDTF">2026-07-23T06:47:57Z</dcterms:created>
  <dcterms:modified xsi:type="dcterms:W3CDTF">2026-07-23T06:47:57Z</dcterms:modified>
</cp:coreProperties>
</file>

<file path=docProps/custom.xml><?xml version="1.0" encoding="utf-8"?>
<Properties xmlns="http://schemas.openxmlformats.org/officeDocument/2006/custom-properties" xmlns:vt="http://schemas.openxmlformats.org/officeDocument/2006/docPropsVTypes"/>
</file>