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32f5f779c66f5eb462271657528f77a50547aef"/>
    <w:p>
      <w:pPr>
        <w:pStyle w:val="Heading1"/>
      </w:pPr>
      <w:r>
        <w:t xml:space="preserve">Abstract Academic Document: The Role and Significance of Petroleum Engineers in Ethiopia, with a Focus on Addis Ababa</w:t>
      </w:r>
    </w:p>
    <w:p>
      <w:pPr>
        <w:pStyle w:val="FirstParagraph"/>
      </w:pPr>
      <w:r>
        <w:rPr>
          <w:bCs/>
          <w:b/>
        </w:rPr>
        <w:t xml:space="preserve">Abstract academic:</w:t>
      </w:r>
    </w:p>
    <w:p>
      <w:pPr>
        <w:pStyle w:val="BodyText"/>
      </w:pPr>
      <w:r>
        <w:t xml:space="preserve">The field of petroleum engineering has garnered increasing attention in Ethiopia, particularly in the capital city of Addis Ababa, as the nation seeks to harness its untapped hydrocarbon resources to meet rising energy demands and foster economic growth. This abstract academic document explores the critical role of petroleum engineers in Ethiopia's energy sector, with a specific focus on Addis Ababa as a hub for technical innovation, policy development, and resource management. Given Ethiopia's growing population and industrialization, the integration of petroleum engineering expertise is essential to address both conventional and unconventional energy challenges while aligning with global sustainability goals.</w:t>
      </w:r>
    </w:p>
    <w:bookmarkStart w:id="20" w:name="X24130e89b668a49460d90440b233d186103ed14"/>
    <w:p>
      <w:pPr>
        <w:pStyle w:val="Heading2"/>
      </w:pPr>
      <w:r>
        <w:t xml:space="preserve">Introduction: Petroleum Engineering in Ethiopia</w:t>
      </w:r>
    </w:p>
    <w:p>
      <w:pPr>
        <w:pStyle w:val="FirstParagraph"/>
      </w:pPr>
      <w:r>
        <w:t xml:space="preserve">Ethiopia, a landlocked country in the Horn of Africa, has historically been regarded as an energy-poor nation despite its potential for geothermal, hydroelectric, and hydrocarbon resources. However, recent geological surveys and international collaborations have revealed promising prospects for oil and gas exploration in regions such as the Afar Triangle. As Ethiopia transitions toward a more diversified energy matrix, the need for skilled petroleum engineers has become paramount. Addis Ababa, as the political, economic, and academic center of Ethiopia, plays a pivotal role in this transformation by hosting institutions that train professionals and drive research initiatives critical to the petroleum sector.</w:t>
      </w:r>
    </w:p>
    <w:bookmarkEnd w:id="20"/>
    <w:bookmarkStart w:id="21" w:name="Xef8ded750b09fc7965e993cbca35d9d3184f90a"/>
    <w:p>
      <w:pPr>
        <w:pStyle w:val="Heading2"/>
      </w:pPr>
      <w:r>
        <w:t xml:space="preserve">Scope of Work for Petroleum Engineers in Ethiopia Addis Ababa</w:t>
      </w:r>
    </w:p>
    <w:p>
      <w:pPr>
        <w:pStyle w:val="FirstParagraph"/>
      </w:pPr>
      <w:r>
        <w:t xml:space="preserve">Petroleum engineers in Addis Ababa are tasked with a multifaceted role, ranging from exploration and production to environmental management and policy formulation. Their work involves analyzing subsurface geological structures, designing drilling operations, optimizing reservoir performance, and ensuring compliance with national and international safety standards. In Ethiopia, where the energy sector is still in its nascent stages compared to neighboring oil-producing countries like Sudan or South Sudan, petroleum engineers contribute to both upstream (exploration and production) and downstream (refining and distribution) activities. Addis Ababa's strategic location as a regional hub enables professionals to collaborate with international partners, access advanced technologies, and participate in global energy networks.</w:t>
      </w:r>
    </w:p>
    <w:bookmarkEnd w:id="21"/>
    <w:bookmarkStart w:id="22" w:name="Xe127e96d4332af15d01cb7642e55b6b2f838dec"/>
    <w:p>
      <w:pPr>
        <w:pStyle w:val="Heading2"/>
      </w:pPr>
      <w:r>
        <w:t xml:space="preserve">Challenges Facing Petroleum Engineers in Ethiopia Addis Ababa</w:t>
      </w:r>
    </w:p>
    <w:p>
      <w:pPr>
        <w:pStyle w:val="FirstParagraph"/>
      </w:pPr>
      <w:r>
        <w:t xml:space="preserve">Despite the growing importance of petroleum engineering, several challenges impede progress in Ethiopia. One significant barrier is the lack of infrastructure for oil and gas exploration. While Ethiopia has made strides in developing renewable energy sources, such as hydropower and geothermal energy, its conventional hydrocarbon sector remains underdeveloped due to limited investment and political will. Additionally, petroleum engineers in Addis Ababa must navigate regulatory frameworks that are still evolving. The Ethiopian government has introduced policies to attract foreign direct investment (FDI) in the energy sector, but gaps in legal clarity and bureaucratic inefficiencies can hinder project implementation.</w:t>
      </w:r>
    </w:p>
    <w:p>
      <w:pPr>
        <w:pStyle w:val="BodyText"/>
      </w:pPr>
      <w:r>
        <w:t xml:space="preserve">Another challenge is the shortage of specialized technical expertise. Although institutions like Addis Ababa University and the Ethiopian Institute of Technology offer engineering programs, there is a need for more focused training in petroleum engineering to meet industry demands. Furthermore, petroleum engineers must address environmental concerns associated with hydrocarbon extraction, including land degradation and greenhouse gas emissions. Balancing economic growth with environmental sustainability requires innovative solutions tailored to Ethiopia's unique ecological context.</w:t>
      </w:r>
    </w:p>
    <w:bookmarkEnd w:id="22"/>
    <w:bookmarkStart w:id="23" w:name="X3abfd818466e6d6e7f9d773acd00b4f95a27268"/>
    <w:p>
      <w:pPr>
        <w:pStyle w:val="Heading2"/>
      </w:pPr>
      <w:r>
        <w:t xml:space="preserve">Opportunities for Petroleum Engineers in Ethiopia Addis Ababa</w:t>
      </w:r>
    </w:p>
    <w:p>
      <w:pPr>
        <w:pStyle w:val="FirstParagraph"/>
      </w:pPr>
      <w:r>
        <w:t xml:space="preserve">Ethiopia presents significant opportunities for petroleum engineers, particularly in the context of regional energy integration and technological advancement. The East African Crude Oil Pipeline (EACOP), which aims to transport oil from Tanzania to Kenya through Uganda and South Sudan, highlights Ethiopia's potential role as a transit or storage hub for regional hydrocarbons. Addis Ababa's proximity to these projects positions it as a strategic location for engineering firms, research institutions, and policymakers to collaborate on infrastructure development.</w:t>
      </w:r>
    </w:p>
    <w:p>
      <w:pPr>
        <w:pStyle w:val="BodyText"/>
      </w:pPr>
      <w:r>
        <w:t xml:space="preserve">In addition to traditional oil and gas exploration, petroleum engineers in Ethiopia can contribute to the integration of renewable energy systems. For example, hybrid projects combining solar power with natural gas can provide reliable energy access while reducing reliance on fossil fuels. Moreover, advancements in technologies such as enhanced oil recovery (EOR) and carbon capture and storage (CCS) offer pathways for sustainable hydrocarbon extraction that align with Ethiopia's climate commitments.</w:t>
      </w:r>
    </w:p>
    <w:bookmarkEnd w:id="23"/>
    <w:bookmarkStart w:id="24" w:name="Xeca4004d27a0b8c6bef1ac9f3fc775025201a77"/>
    <w:p>
      <w:pPr>
        <w:pStyle w:val="Heading2"/>
      </w:pPr>
      <w:r>
        <w:t xml:space="preserve">The Role of Addis Ababa in Shaping the Future of Petroleum Engineering</w:t>
      </w:r>
    </w:p>
    <w:p>
      <w:pPr>
        <w:pStyle w:val="FirstParagraph"/>
      </w:pPr>
      <w:r>
        <w:t xml:space="preserve">Addis Ababa serves as a nexus for academic, industrial, and governmental stakeholders invested in Ethiopia's energy future. The city hosts key institutions such as the Ethiopian Institute of Technology (EIT) and Addis Ababa University's College of Engineering, which are instrumental in cultivating a pipeline of skilled petroleum engineers. These institutions collaborate with international organizations like the African Energy Chamber and the United Nations Development Programme (UNDP) to develop curricula that reflect global best practices while addressing Ethiopia's specific challenges.</w:t>
      </w:r>
    </w:p>
    <w:p>
      <w:pPr>
        <w:pStyle w:val="BodyText"/>
      </w:pPr>
      <w:r>
        <w:t xml:space="preserve">Furthermore, Addis Ababa is home to policy-making bodies that shape energy strategies for the entire country. The Ethiopian Ministry of Mines and Petroleum, based in Addis Ababa, oversees regulatory frameworks and licensing processes for hydrocarbon exploration. Petroleum engineers working in this environment must engage with policymakers to ensure that technical insights inform national energy planning.</w:t>
      </w:r>
    </w:p>
    <w:bookmarkEnd w:id="24"/>
    <w:bookmarkStart w:id="25" w:name="Xc375db4ad553be0bc742c4ee906f380ba5bfd1e"/>
    <w:p>
      <w:pPr>
        <w:pStyle w:val="Heading2"/>
      </w:pPr>
      <w:r>
        <w:t xml:space="preserve">Sustainable Development and the Petroleum Engineer's Ethical Responsibility</w:t>
      </w:r>
    </w:p>
    <w:p>
      <w:pPr>
        <w:pStyle w:val="FirstParagraph"/>
      </w:pPr>
      <w:r>
        <w:t xml:space="preserve">As Ethiopia moves toward energy security, petroleum engineers in Addis Ababa bear an ethical responsibility to prioritize sustainability. This includes adopting practices that minimize environmental impact, such as reducing water usage in drilling operations or implementing waste management systems for oil production byproducts. The integration of circular economy principles—whereby resources are reused or repurposed—is also gaining traction in the sector.</w:t>
      </w:r>
    </w:p>
    <w:p>
      <w:pPr>
        <w:pStyle w:val="BodyText"/>
      </w:pPr>
      <w:r>
        <w:t xml:space="preserve">Moreover, petroleum engineers must advocate for community engagement and equitable benefit-sharing in hydrocarbon projects. In Ethiopia, where indigenous communities often reside near potential oil reserves, ensuring social license to operate requires transparency and inclusive dialogue. Addis Ababa's academic institutions can play a critical role in educating future engineers about these ethical dimensions through interdisciplinary programs that combine engineering with social sciences and environmental studies.</w:t>
      </w:r>
    </w:p>
    <w:bookmarkEnd w:id="25"/>
    <w:bookmarkStart w:id="26" w:name="X86616698dec1b3cc5b49ca2258243ad7873064b"/>
    <w:p>
      <w:pPr>
        <w:pStyle w:val="Heading2"/>
      </w:pPr>
      <w:r>
        <w:t xml:space="preserve">Conclusion: A Call for Investment and Innovation</w:t>
      </w:r>
    </w:p>
    <w:p>
      <w:pPr>
        <w:pStyle w:val="FirstParagraph"/>
      </w:pPr>
      <w:r>
        <w:t xml:space="preserve">In conclusion, the role of petroleum engineers in Ethiopia, particularly in Addis Ababa, is both challenging and transformative. As the capital city continues to grow as a center for energy innovation, it is imperative to invest in human capital, infrastructure, and research initiatives that support sustainable hydrocarbon development. By leveraging its geographical advantage and fostering collaboration between academia, industry, and government stakeholders, Ethiopia can position itself as a leader in Africa's emerging energy landscape. The Petroleum Engineer of tomorrow must not only master technical skills but also navigate complex socio-environmental dynamics to ensure that Ethiopia's energy future is both prosperous and sustainable.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Ethiopia Addis Ababa</dc:title>
  <dc:creator/>
  <dc:language>en</dc:language>
  <cp:keywords/>
  <dcterms:created xsi:type="dcterms:W3CDTF">2026-07-23T02:18:30Z</dcterms:created>
  <dcterms:modified xsi:type="dcterms:W3CDTF">2026-07-23T02:18:30Z</dcterms:modified>
</cp:coreProperties>
</file>

<file path=docProps/custom.xml><?xml version="1.0" encoding="utf-8"?>
<Properties xmlns="http://schemas.openxmlformats.org/officeDocument/2006/custom-properties" xmlns:vt="http://schemas.openxmlformats.org/officeDocument/2006/docPropsVTypes"/>
</file>