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5" w:name="X3983c05ea49eb7f7616e44d25bdebbd1c4a424a"/>
    <w:p>
      <w:pPr>
        <w:pStyle w:val="Heading1"/>
      </w:pPr>
      <w:r>
        <w:t xml:space="preserve">Abstract Academic Document: The Role of a Petroleum Engineer in India Mumbai</w:t>
      </w:r>
    </w:p>
    <w:p>
      <w:pPr>
        <w:pStyle w:val="FirstParagraph"/>
      </w:pPr>
      <w:r>
        <w:rPr>
          <w:bCs/>
          <w:b/>
        </w:rPr>
        <w:t xml:space="preserve">Abstract:</w:t>
      </w:r>
    </w:p>
    <w:p>
      <w:pPr>
        <w:pStyle w:val="BodyText"/>
      </w:pPr>
      <w:r>
        <w:t xml:space="preserve">In the context of global energy demand and India’s growing reliance on fossil fuels, the role of a Petroleum Engineer has become increasingly critical, particularly in urban centers like Mumbai. As a major hub for oil and gas exploration, refining, and petrochemical industries in India, Mumbai serves as a focal point for academic research and professional practice in petroleum engineering. This abstract academic document explores the significance of petroleum engineering within the socio-economic framework of Mumbai, emphasizing its contributions to national energy security, technological innovation, and environmental sustainability. The discussion highlights the challenges faced by Petroleum Engineers operating in this region, while underscoring the opportunities for collaboration between academia, industry stakeholders, and policymakers to advance sustainable energy solutions tailored to India’s needs.</w:t>
      </w:r>
    </w:p>
    <w:bookmarkStart w:id="20" w:name="X3526ebb9b0240c74c5c75bf17c69cb0b790fba1"/>
    <w:p>
      <w:pPr>
        <w:pStyle w:val="Heading2"/>
      </w:pPr>
      <w:r>
        <w:t xml:space="preserve">1. Introduction: Petroleum Engineering in Mumbai</w:t>
      </w:r>
    </w:p>
    <w:p>
      <w:pPr>
        <w:pStyle w:val="FirstParagraph"/>
      </w:pPr>
      <w:r>
        <w:t xml:space="preserve">Mumbai, as India’s financial capital and one of its most industrialized cities, plays a pivotal role in the nation’s energy sector. The presence of major oil refineries, such as those operated by Indian Oil Corporation (IOC), Bharat Petroleum Corporation Limited (BPCL), and Hindustan Petroleum Corporation Limited (HPCL), positions Mumbai as a critical node in India’s petroleum supply chain. Additionally, the city’s proximity to offshore oil fields in the Arabian Sea and its strategic location for importing crude oil from key international markets further underscore its importance. A Petroleum Engineer working in Mumbai must navigate a complex landscape of urban infrastructure, regulatory frameworks, and environmental considerations to ensure efficient extraction, processing, and distribution of hydrocarbon resources.</w:t>
      </w:r>
    </w:p>
    <w:p>
      <w:pPr>
        <w:pStyle w:val="BodyText"/>
      </w:pPr>
      <w:r>
        <w:t xml:space="preserve">The academic study of petroleum engineering in Mumbai is deeply intertwined with the city’s industrial demands. Institutions such as the Indian Institute of Technology Bombay (IIT Bombay), the National Institute of Petroleum (NIP), and various private universities offer specialized programs in petroleum engineering, geology, and energy systems. These programs are designed to equip students with technical expertise in areas such as reservoir simulation, drilling technologies, and well completion strategies. Furthermore, research initiatives at these institutions often focus on addressing regional challenges unique to Mumbai’s energy ecosystem.</w:t>
      </w:r>
    </w:p>
    <w:bookmarkEnd w:id="20"/>
    <w:bookmarkStart w:id="21" w:name="X97f889d4dabd2d7088d26522405c54e24fbddee"/>
    <w:p>
      <w:pPr>
        <w:pStyle w:val="Heading2"/>
      </w:pPr>
      <w:r>
        <w:t xml:space="preserve">2. The Role of a Petroleum Engineer in India’s Energy Sector</w:t>
      </w:r>
    </w:p>
    <w:p>
      <w:pPr>
        <w:pStyle w:val="FirstParagraph"/>
      </w:pPr>
      <w:r>
        <w:t xml:space="preserve">A Petroleum Engineer in India, particularly within the context of Mumbai, is responsible for designing and implementing systems to extract, process, and transport oil and natural gas. This includes tasks such as drilling exploration wells, optimizing reservoir recovery rates, managing offshore rigs in the Arabian Sea, and ensuring compliance with environmental regulations. Given India’s growing energy demand—projected to increase by over 40% by 2030—the role of a Petroleum Engineer is not only technical but also strategic. Engineers must balance economic efficiency with environmental stewardship, especially in a city like Mumbai, where industrial activities are concentrated in densely populated areas.</w:t>
      </w:r>
    </w:p>
    <w:p>
      <w:pPr>
        <w:pStyle w:val="BodyText"/>
      </w:pPr>
      <w:r>
        <w:t xml:space="preserve">One of the key challenges for Petroleum Engineers in Mumbai is the integration of advanced technologies into traditional oil and gas operations. For instance, the adoption of artificial intelligence (AI) and machine learning algorithms to predict reservoir behavior or optimize drilling trajectories has become a focal point for research. Additionally, engineers must address issues such as subsurface fluid dynamics in Mumbai’s offshore fields, where geological complexities can significantly impact extraction efficiency.</w:t>
      </w:r>
    </w:p>
    <w:bookmarkEnd w:id="21"/>
    <w:bookmarkStart w:id="22" w:name="academic-and-industry-synergy-in-mumbai"/>
    <w:p>
      <w:pPr>
        <w:pStyle w:val="Heading2"/>
      </w:pPr>
      <w:r>
        <w:t xml:space="preserve">3. Academic and Industry Synergy in Mumbai</w:t>
      </w:r>
    </w:p>
    <w:p>
      <w:pPr>
        <w:pStyle w:val="FirstParagraph"/>
      </w:pPr>
      <w:r>
        <w:t xml:space="preserve">The synergy between academic institutions and the petroleum industry in Mumbai is a cornerstone of the region’s energy innovation. Collaborative research projects between universities and companies like Reliance Industries, ONGC (Oil and Natural Gas Corporation), and Shell India have led to breakthroughs in sustainable drilling practices, carbon capture technologies, and renewable energy integration. For example, IIT Bombay has partnered with Mumbai-based firms to develop cutting-edge methods for reducing methane emissions during oil extraction—a critical concern for both environmental compliance and global climate goals.</w:t>
      </w:r>
    </w:p>
    <w:p>
      <w:pPr>
        <w:pStyle w:val="BodyText"/>
      </w:pPr>
      <w:r>
        <w:t xml:space="preserve">Academic programs in petroleum engineering also emphasize interdisciplinary learning, incorporating subjects such as chemical engineering, data science, and environmental policy. This holistic approach ensures that graduates are prepared to tackle the multifaceted challenges of modern energy systems. Furthermore, Mumbai’s status as a global financial hub provides Petroleum Engineers with access to international conferences, industry certifications (e.g., API standards), and networking opportunities with global professionals.</w:t>
      </w:r>
    </w:p>
    <w:bookmarkEnd w:id="22"/>
    <w:bookmarkStart w:id="23" w:name="X06780df4462f93aac8a7b6505f0ea0859674fce"/>
    <w:p>
      <w:pPr>
        <w:pStyle w:val="Heading2"/>
      </w:pPr>
      <w:r>
        <w:t xml:space="preserve">4. Environmental and Regulatory Considerations</w:t>
      </w:r>
    </w:p>
    <w:p>
      <w:pPr>
        <w:pStyle w:val="FirstParagraph"/>
      </w:pPr>
      <w:r>
        <w:t xml:space="preserve">In recent years, environmental sustainability has become a central concern for Petroleum Engineers in Mumbai. The Indian government’s push for cleaner energy sources and stricter emissions regulations has compelled engineers to innovate in areas such as carbon sequestration, waste management, and the use of renewable energy in oil refining processes. For instance, Mumbai’s refineries are increasingly adopting solar power systems to reduce their carbon footprint while maintaining operational efficiency.</w:t>
      </w:r>
    </w:p>
    <w:p>
      <w:pPr>
        <w:pStyle w:val="BodyText"/>
      </w:pPr>
      <w:r>
        <w:t xml:space="preserve">Regulatory frameworks such as the Environment (Protection) Act of 1986 and the National Green Tribunal Act have also shaped the work of Petroleum Engineers in Mumbai. Compliance with these regulations requires engineers to conduct rigorous environmental impact assessments (EIAs) and implement mitigation strategies for projects involving offshore drilling or land-based extraction. This aligns with India’s commitment to achieving net-zero carbon emissions by 2070, as outlined in its Nationally Determined Contributions (NDCs) under the Paris Agreement.</w:t>
      </w:r>
    </w:p>
    <w:bookmarkEnd w:id="23"/>
    <w:bookmarkStart w:id="24" w:name="future-prospects-and-challenges"/>
    <w:p>
      <w:pPr>
        <w:pStyle w:val="Heading2"/>
      </w:pPr>
      <w:r>
        <w:t xml:space="preserve">5. Future Prospects and Challenges</w:t>
      </w:r>
    </w:p>
    <w:p>
      <w:pPr>
        <w:pStyle w:val="FirstParagraph"/>
      </w:pPr>
      <w:r>
        <w:t xml:space="preserve">Looking ahead, the demand for skilled Petroleum Engineers in Mumbai is expected to grow due to India’s expanding energy infrastructure and the need for technological modernization. However, challenges such as resource depletion in existing fields, geopolitical instability in oil-importing nations, and the transition toward renewable energy sources will require Petroleum Engineers to adapt their expertise. This includes exploring hybrid energy solutions that integrate petroleum systems with solar, wind, or hydrogen technologies.</w:t>
      </w:r>
    </w:p>
    <w:p>
      <w:pPr>
        <w:pStyle w:val="BodyText"/>
      </w:pPr>
      <w:r>
        <w:t xml:space="preserve">In conclusion, the role of a Petroleum Engineer in Mumbai is both dynamic and essential. As India’s energy landscape evolves, academic institutions in Mumbai must continue to produce professionals equipped with the technical knowledge and ethical awareness needed to address global energy challenges while safeguarding environmental integrity. The interplay between research, industry innovation, and policy-making in this region will define the future of petroleum engineering not only for India but also for other emerging economies.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India Mumbai</dc:title>
  <dc:creator/>
  <dc:language>en</dc:language>
  <cp:keywords/>
  <dcterms:created xsi:type="dcterms:W3CDTF">2026-07-20T00:18:24Z</dcterms:created>
  <dcterms:modified xsi:type="dcterms:W3CDTF">2026-07-20T00:18:24Z</dcterms:modified>
</cp:coreProperties>
</file>

<file path=docProps/custom.xml><?xml version="1.0" encoding="utf-8"?>
<Properties xmlns="http://schemas.openxmlformats.org/officeDocument/2006/custom-properties" xmlns:vt="http://schemas.openxmlformats.org/officeDocument/2006/docPropsVTypes"/>
</file>