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f6a379a6b8b1ec53ba967d83e197938099524f9"/>
    <w:p>
      <w:pPr>
        <w:pStyle w:val="Heading2"/>
      </w:pPr>
      <w:r>
        <w:t xml:space="preserve">Abstract Academic Document on Petroleum Engineer in India, New Delhi</w:t>
      </w:r>
    </w:p>
    <w:p>
      <w:pPr>
        <w:pStyle w:val="FirstParagraph"/>
      </w:pPr>
      <w:r>
        <w:rPr>
          <w:bCs/>
          <w:b/>
        </w:rPr>
        <w:t xml:space="preserve">Introduction:</w:t>
      </w:r>
      <w:r>
        <w:t xml:space="preserve"> </w:t>
      </w:r>
      <w:r>
        <w:t xml:space="preserve">The field of petroleum engineering has evolved as a cornerstone of global energy infrastructure, addressing the complexities of oil and gas exploration, production, and sustainable management. In</w:t>
      </w:r>
      <w:r>
        <w:t xml:space="preserve"> </w:t>
      </w:r>
      <w:r>
        <w:rPr>
          <w:bCs/>
          <w:b/>
        </w:rPr>
        <w:t xml:space="preserve">India</w:t>
      </w:r>
      <w:r>
        <w:t xml:space="preserve">, where energy demand is projected to grow significantly due to urbanization and industrialization, the role of</w:t>
      </w:r>
      <w:r>
        <w:t xml:space="preserve"> </w:t>
      </w:r>
      <w:r>
        <w:rPr>
          <w:bCs/>
          <w:b/>
        </w:rPr>
        <w:t xml:space="preserve">Petroleum Engineers</w:t>
      </w:r>
      <w:r>
        <w:t xml:space="preserve"> </w:t>
      </w:r>
      <w:r>
        <w:t xml:space="preserve">becomes critical. As a hub for academic excellence, policy-making, and industry convergence in</w:t>
      </w:r>
      <w:r>
        <w:t xml:space="preserve"> </w:t>
      </w:r>
      <w:r>
        <w:rPr>
          <w:bCs/>
          <w:b/>
        </w:rPr>
        <w:t xml:space="preserve">New Delhi</w:t>
      </w:r>
      <w:r>
        <w:t xml:space="preserve">, this city stands at the intersection of technological innovation and strategic energy planning. This abstract explores the academic significance of petroleum engineering in India with a focus on New Delhi’s unique position as an epicenter for education, research, and professional development in this field.</w:t>
      </w:r>
    </w:p>
    <w:p>
      <w:pPr>
        <w:pStyle w:val="BodyText"/>
      </w:pPr>
      <w:r>
        <w:rPr>
          <w:bCs/>
          <w:b/>
        </w:rPr>
        <w:t xml:space="preserve">Contextual Relevance:</w:t>
      </w:r>
      <w:r>
        <w:t xml:space="preserve"> </w:t>
      </w:r>
      <w:r>
        <w:rPr>
          <w:bCs/>
          <w:b/>
        </w:rPr>
        <w:t xml:space="preserve">New Delhi</w:t>
      </w:r>
      <w:r>
        <w:t xml:space="preserve">, the capital of India, serves as a pivotal node for national energy strategies and environmental policies. With its proximity to key petroleum reserves in states like Rajasthan, Gujarat, and Assam, New Delhi hosts institutions and organizations that drive advancements in hydrocarbon exploration. The Ministry of Petroleum &amp; Natural Gas (MoPNG) headquartered here plays a vital role in shaping regulations that govern the industry. Additionally, the presence of prestigious academic institutions such as the Indian Institute of Technology (IIT) Delhi, Indian School of Mines (ISM), and National Institute of Technology (NIT) provides a robust foundation for nurturing skilled</w:t>
      </w:r>
      <w:r>
        <w:t xml:space="preserve"> </w:t>
      </w:r>
      <w:r>
        <w:rPr>
          <w:bCs/>
          <w:b/>
        </w:rPr>
        <w:t xml:space="preserve">Petroleum Engineers</w:t>
      </w:r>
      <w:r>
        <w:t xml:space="preserve"> </w:t>
      </w:r>
      <w:r>
        <w:t xml:space="preserve">equipped to address India’s energy challenges.</w:t>
      </w:r>
    </w:p>
    <w:p>
      <w:pPr>
        <w:pStyle w:val="BodyText"/>
      </w:pPr>
      <w:r>
        <w:rPr>
          <w:bCs/>
          <w:b/>
        </w:rPr>
        <w:t xml:space="preserve">Academic Curriculum and Skill Development:</w:t>
      </w:r>
      <w:r>
        <w:t xml:space="preserve"> </w:t>
      </w:r>
      <w:r>
        <w:t xml:space="preserve">The academic programs in petroleum engineering in New Delhi emphasize interdisciplinary learning, integrating geology, chemistry, physics, and advanced technologies like artificial intelligence (AI) and data analytics. Courses are designed to align with the global standards set by organizations such as the Society of Petroleum Engineers (SPE) while addressing regional challenges such as deepwater drilling in the Krishna-Godavari basin or enhanced oil recovery techniques in aging fields. Universities in New Delhi also prioritize research on renewable energy integration, ensuring that</w:t>
      </w:r>
      <w:r>
        <w:t xml:space="preserve"> </w:t>
      </w:r>
      <w:r>
        <w:rPr>
          <w:bCs/>
          <w:b/>
        </w:rPr>
        <w:t xml:space="preserve">Petroleum Engineers</w:t>
      </w:r>
      <w:r>
        <w:t xml:space="preserve"> </w:t>
      </w:r>
      <w:r>
        <w:t xml:space="preserve">are prepared to contribute to India’s transition toward a low-carbon economy.</w:t>
      </w:r>
    </w:p>
    <w:p>
      <w:pPr>
        <w:pStyle w:val="BodyText"/>
      </w:pPr>
      <w:r>
        <w:rPr>
          <w:bCs/>
          <w:b/>
        </w:rPr>
        <w:t xml:space="preserve">Industry-Academia Synergy:</w:t>
      </w:r>
      <w:r>
        <w:t xml:space="preserve"> </w:t>
      </w:r>
      <w:r>
        <w:t xml:space="preserve">The collaboration between academic institutions and industry stakeholders in New Delhi is a defining feature of petroleum engineering education. Partnerships with organizations like Oil and Natural Gas Corporation (ONGC), Bharat Petroleum Corporation Limited (BPCL), and private firms such as Reliance Industries Limited foster practical exposure through internships, research projects, and joint innovation initiatives. For instance, the National Energy Centre at IIT Delhi has pioneered studies on carbon capture utilization and storage (CCUS), a technology crucial for balancing fossil fuel dependence with environmental sustainability.</w:t>
      </w:r>
    </w:p>
    <w:p>
      <w:pPr>
        <w:pStyle w:val="BodyText"/>
      </w:pPr>
      <w:r>
        <w:rPr>
          <w:bCs/>
          <w:b/>
        </w:rPr>
        <w:t xml:space="preserve">Challenges and Opportunities:</w:t>
      </w:r>
      <w:r>
        <w:t xml:space="preserve"> </w:t>
      </w:r>
      <w:r>
        <w:t xml:space="preserve">Despite India’s vast petroleum reserves, challenges such as geopolitical tensions over crude oil imports, environmental concerns from exploration activities, and the need for energy security demand innovative solutions.</w:t>
      </w:r>
      <w:r>
        <w:t xml:space="preserve"> </w:t>
      </w:r>
      <w:r>
        <w:rPr>
          <w:bCs/>
          <w:b/>
        </w:rPr>
        <w:t xml:space="preserve">Petroleum Engineers</w:t>
      </w:r>
      <w:r>
        <w:t xml:space="preserve"> </w:t>
      </w:r>
      <w:r>
        <w:t xml:space="preserve">in New Delhi are at the forefront of addressing these issues by developing advanced drilling techniques like directional drilling and hydraulic fracturing tailored to India’s geological formations. Furthermore, the push for digital transformation in the oil and gas sector has created opportunities for engineers specializing in automation, IoT-based monitoring systems, and predictive maintenance technologies.</w:t>
      </w:r>
    </w:p>
    <w:p>
      <w:pPr>
        <w:pStyle w:val="BodyText"/>
      </w:pPr>
      <w:r>
        <w:rPr>
          <w:bCs/>
          <w:b/>
        </w:rPr>
        <w:t xml:space="preserve">Policy Influence and Global Standards:</w:t>
      </w:r>
      <w:r>
        <w:t xml:space="preserve"> </w:t>
      </w:r>
      <w:r>
        <w:t xml:space="preserve">New Delhi’s role as a policy-making hub ensures that petroleum engineering education remains aligned with national priorities. The National Hydrocarbon Board (NHB) and the Bureau of Energy Efficiency (BEE) often collaborate with academic institutions to set benchmarks for energy efficiency and sustainable practices. This alignment is crucial for</w:t>
      </w:r>
      <w:r>
        <w:t xml:space="preserve"> </w:t>
      </w:r>
      <w:r>
        <w:rPr>
          <w:bCs/>
          <w:b/>
        </w:rPr>
        <w:t xml:space="preserve">Petroleum Engineers</w:t>
      </w:r>
      <w:r>
        <w:t xml:space="preserve"> </w:t>
      </w:r>
      <w:r>
        <w:t xml:space="preserve">seeking careers in both domestic and international markets, as India’s regulatory frameworks increasingly mirror global standards.</w:t>
      </w:r>
    </w:p>
    <w:p>
      <w:pPr>
        <w:pStyle w:val="BodyText"/>
      </w:pPr>
      <w:r>
        <w:rPr>
          <w:bCs/>
          <w:b/>
        </w:rPr>
        <w:t xml:space="preserve">Economic Impact:</w:t>
      </w:r>
      <w:r>
        <w:t xml:space="preserve"> </w:t>
      </w:r>
      <w:r>
        <w:t xml:space="preserve">The petroleum sector contributes significantly to India’s GDP, with</w:t>
      </w:r>
      <w:r>
        <w:t xml:space="preserve"> </w:t>
      </w:r>
      <w:r>
        <w:rPr>
          <w:bCs/>
          <w:b/>
        </w:rPr>
        <w:t xml:space="preserve">Petroleum Engineers</w:t>
      </w:r>
      <w:r>
        <w:t xml:space="preserve"> </w:t>
      </w:r>
      <w:r>
        <w:t xml:space="preserve">driving growth through efficient resource extraction and infrastructure development. In New Delhi, the focus on skill development programs such as the National Skill Development Corporation (NSDC) initiatives ensures a steady pipeline of trained professionals. This workforce not only meets domestic demand but also enhances India’s position as a key player in global energy markets.</w:t>
      </w:r>
    </w:p>
    <w:p>
      <w:pPr>
        <w:pStyle w:val="BodyText"/>
      </w:pPr>
      <w:r>
        <w:rPr>
          <w:bCs/>
          <w:b/>
        </w:rPr>
        <w:t xml:space="preserve">Educational Infrastructure:</w:t>
      </w:r>
      <w:r>
        <w:t xml:space="preserve"> </w:t>
      </w:r>
      <w:r>
        <w:t xml:space="preserve">Institutions in New Delhi have invested heavily in state-of-the-art laboratories and simulation facilities to mimic real-world drilling environments. These resources enable students to gain hands-on experience with technologies like 3D seismic imaging, reservoir modeling, and well logging. Additionally, the availability of industry-certified programs such as the American Association of Petroleum Geologists (AAPG) courses ensures that graduates are globally competitive.</w:t>
      </w:r>
    </w:p>
    <w:p>
      <w:pPr>
        <w:pStyle w:val="BodyText"/>
      </w:pPr>
      <w:r>
        <w:rPr>
          <w:bCs/>
          <w:b/>
        </w:rPr>
        <w:t xml:space="preserve">Future Prospects:</w:t>
      </w:r>
      <w:r>
        <w:t xml:space="preserve"> </w:t>
      </w:r>
      <w:r>
        <w:t xml:space="preserve">As India transitions toward renewable energy sources while maintaining its reliance on hydrocarbons,</w:t>
      </w:r>
      <w:r>
        <w:t xml:space="preserve"> </w:t>
      </w:r>
      <w:r>
        <w:rPr>
          <w:bCs/>
          <w:b/>
        </w:rPr>
        <w:t xml:space="preserve">Petroleum Engineers</w:t>
      </w:r>
      <w:r>
        <w:t xml:space="preserve"> </w:t>
      </w:r>
      <w:r>
        <w:t xml:space="preserve">in New Delhi are uniquely positioned to lead the way. Their expertise in optimizing existing infrastructure and mitigating environmental impacts will be essential for achieving India’s climate goals under the Paris Agreement. Furthermore, the government’s emphasis on indigenous technology development through initiatives like Make in India underscores the need for engineers who can innovate within local contexts.</w:t>
      </w:r>
    </w:p>
    <w:p>
      <w:pPr>
        <w:pStyle w:val="BodyText"/>
      </w:pPr>
      <w:r>
        <w:rPr>
          <w:bCs/>
          <w:b/>
        </w:rPr>
        <w:t xml:space="preserve">Conclusion:</w:t>
      </w:r>
      <w:r>
        <w:t xml:space="preserve"> </w:t>
      </w:r>
      <w:r>
        <w:rPr>
          <w:bCs/>
          <w:b/>
        </w:rPr>
        <w:t xml:space="preserve">New Delhi</w:t>
      </w:r>
      <w:r>
        <w:t xml:space="preserve">, as a nexus of academia, policy, and industry, plays a transformative role in shaping the future of</w:t>
      </w:r>
      <w:r>
        <w:t xml:space="preserve"> </w:t>
      </w:r>
      <w:r>
        <w:rPr>
          <w:bCs/>
          <w:b/>
        </w:rPr>
        <w:t xml:space="preserve">Petroleum Engineering</w:t>
      </w:r>
      <w:r>
        <w:t xml:space="preserve"> </w:t>
      </w:r>
      <w:r>
        <w:t xml:space="preserve">in India. The city’s academic institutions produce highly skilled professionals who not only address domestic energy challenges but also contribute to global advancements in sustainable resource management. As India navigates its energy landscape, the interplay between education, research, and industry in New Delhi will remain pivotal for the success of</w:t>
      </w:r>
      <w:r>
        <w:t xml:space="preserve"> </w:t>
      </w:r>
      <w:r>
        <w:rPr>
          <w:bCs/>
          <w:b/>
        </w:rPr>
        <w:t xml:space="preserve">Petroleum Engineers</w:t>
      </w:r>
      <w:r>
        <w:t xml:space="preserve"> </w:t>
      </w:r>
      <w:r>
        <w:t xml:space="preserve">in meeting both national and international demands.</w:t>
      </w:r>
    </w:p>
    <w:p>
      <w:pPr>
        <w:pStyle w:val="BodyText"/>
      </w:pPr>
      <w:r>
        <w:rPr>
          <w:iCs/>
          <w:i/>
        </w:rPr>
        <w:t xml:space="preserve">This abstract academic document underscores the strategic importance of petroleum engineering education in</w:t>
      </w:r>
      <w:r>
        <w:rPr>
          <w:iCs/>
          <w:i/>
        </w:rPr>
        <w:t xml:space="preserve"> </w:t>
      </w:r>
      <w:r>
        <w:rPr>
          <w:bCs/>
          <w:b/>
          <w:iCs/>
          <w:i/>
        </w:rPr>
        <w:t xml:space="preserve">New Delhi</w:t>
      </w:r>
      <w:r>
        <w:rPr>
          <w:iCs/>
          <w:i/>
        </w:rPr>
        <w:t xml:space="preserve">, highlighting its role in addressing India’s energy needs while fostering innovation and sustainability. By aligning academic rigor with industry relevance, New Delhi continues to be a beacon for aspiring</w:t>
      </w:r>
      <w:r>
        <w:rPr>
          <w:iCs/>
          <w:i/>
        </w:rPr>
        <w:t xml:space="preserve"> </w:t>
      </w:r>
      <w:r>
        <w:rPr>
          <w:bCs/>
          <w:b/>
          <w:iCs/>
          <w:i/>
        </w:rPr>
        <w:t xml:space="preserve">Petroleum Engineers</w:t>
      </w:r>
      <w:r>
        <w:rPr>
          <w:iCs/>
          <w:i/>
        </w:rPr>
        <w:t xml:space="preserve"> </w:t>
      </w:r>
      <w:r>
        <w:rPr>
          <w:iCs/>
          <w:i/>
        </w:rPr>
        <w:t xml:space="preserve">in India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India, New Delhi</dc:title>
  <dc:creator/>
  <dc:language>en</dc:language>
  <cp:keywords/>
  <dcterms:created xsi:type="dcterms:W3CDTF">2026-07-23T04:21:58Z</dcterms:created>
  <dcterms:modified xsi:type="dcterms:W3CDTF">2026-07-23T04:21:58Z</dcterms:modified>
</cp:coreProperties>
</file>

<file path=docProps/custom.xml><?xml version="1.0" encoding="utf-8"?>
<Properties xmlns="http://schemas.openxmlformats.org/officeDocument/2006/custom-properties" xmlns:vt="http://schemas.openxmlformats.org/officeDocument/2006/docPropsVTypes"/>
</file>