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5" w:name="X05e10c0c8020f585ab37501c5bc8b94c81b8cf4"/>
    <w:p>
      <w:pPr>
        <w:pStyle w:val="Heading1"/>
      </w:pPr>
      <w:r>
        <w:t xml:space="preserve">Abstract Academic Document: The Role of a Petroleum Engineer in Nepal Kathmandu</w:t>
      </w:r>
    </w:p>
    <w:p>
      <w:pPr>
        <w:pStyle w:val="FirstParagraph"/>
      </w:pPr>
      <w:r>
        <w:rPr>
          <w:bCs/>
          <w:b/>
        </w:rPr>
        <w:t xml:space="preserve">Abstract:</w:t>
      </w:r>
    </w:p>
    <w:p>
      <w:pPr>
        <w:pStyle w:val="BodyText"/>
      </w:pPr>
      <w:r>
        <w:t xml:space="preserve">In the context of global energy transitions and regional development challenges, the role of</w:t>
      </w:r>
      <w:r>
        <w:t xml:space="preserve"> </w:t>
      </w:r>
      <w:r>
        <w:rPr>
          <w:bCs/>
          <w:b/>
        </w:rPr>
        <w:t xml:space="preserve">Petroleum Engineers</w:t>
      </w:r>
      <w:r>
        <w:t xml:space="preserve"> </w:t>
      </w:r>
      <w:r>
        <w:t xml:space="preserve">has gained renewed significance, particularly in geographies like</w:t>
      </w:r>
      <w:r>
        <w:t xml:space="preserve"> </w:t>
      </w:r>
      <w:r>
        <w:rPr>
          <w:bCs/>
          <w:b/>
        </w:rPr>
        <w:t xml:space="preserve">Nepal Kathmandu</w:t>
      </w:r>
      <w:r>
        <w:t xml:space="preserve">, where energy demands are rising alongside infrastructural constraints. This academic abstract explores the multifaceted contributions of petroleum engineers to Nepal's energy sector, emphasizing their critical role in addressing both traditional and emerging energy challenges. While Nepal is traditionally recognized for its hydropower potential, the evolving dynamics of energy consumption, coupled with geopolitical and economic factors, necessitate a reevaluation of conventional fossil fuel resources. The document highlights how</w:t>
      </w:r>
      <w:r>
        <w:t xml:space="preserve"> </w:t>
      </w:r>
      <w:r>
        <w:rPr>
          <w:bCs/>
          <w:b/>
        </w:rPr>
        <w:t xml:space="preserve">Petroleum Engineers</w:t>
      </w:r>
      <w:r>
        <w:t xml:space="preserve"> </w:t>
      </w:r>
      <w:r>
        <w:t xml:space="preserve">in Kathmandu are uniquely positioned to bridge gaps between resource availability, technological innovation, and sustainable development goals.</w:t>
      </w:r>
    </w:p>
    <w:bookmarkStart w:id="20" w:name="X19ffc8d580fa540270c2092a5deb4df86526828"/>
    <w:p>
      <w:pPr>
        <w:pStyle w:val="Heading2"/>
      </w:pPr>
      <w:r>
        <w:t xml:space="preserve">Introduction: Energy Landscape of Nepal Kathmandu</w:t>
      </w:r>
    </w:p>
    <w:p>
      <w:pPr>
        <w:pStyle w:val="FirstParagraph"/>
      </w:pPr>
      <w:r>
        <w:rPr>
          <w:bCs/>
          <w:b/>
        </w:rPr>
        <w:t xml:space="preserve">Nepal Kathmandu</w:t>
      </w:r>
      <w:r>
        <w:t xml:space="preserve">, as the capital city and economic hub of Nepal, faces a paradoxical energy dilemma: rapid urbanization and industrial growth demand increasing energy supplies, yet the country's fossil fuel reserves remain limited. According to the Ministry of Energy, Water Resources, and Mineral Development (MEWRMD), Nepal relies heavily on imported petroleum products to meet domestic consumption needs. This dependency underscores the urgent need for skilled professionals like</w:t>
      </w:r>
      <w:r>
        <w:t xml:space="preserve"> </w:t>
      </w:r>
      <w:r>
        <w:rPr>
          <w:bCs/>
          <w:b/>
        </w:rPr>
        <w:t xml:space="preserve">Petroleum Engineers</w:t>
      </w:r>
      <w:r>
        <w:t xml:space="preserve"> </w:t>
      </w:r>
      <w:r>
        <w:t xml:space="preserve">who can optimize existing resources, explore alternative energy avenues, and ensure sustainable practices in energy extraction and distribution.</w:t>
      </w:r>
    </w:p>
    <w:bookmarkEnd w:id="20"/>
    <w:bookmarkStart w:id="21" w:name="X5497cb47953ec38f128ec577fa810f85ac9bb34"/>
    <w:p>
      <w:pPr>
        <w:pStyle w:val="Heading2"/>
      </w:pPr>
      <w:r>
        <w:t xml:space="preserve">Role of Petroleum Engineers in Kathmandu’s Energy Sector</w:t>
      </w:r>
    </w:p>
    <w:p>
      <w:pPr>
        <w:pStyle w:val="FirstParagraph"/>
      </w:pPr>
      <w:r>
        <w:rPr>
          <w:bCs/>
          <w:b/>
        </w:rPr>
        <w:t xml:space="preserve">Petroleum Engineers</w:t>
      </w:r>
      <w:r>
        <w:t xml:space="preserve"> </w:t>
      </w:r>
      <w:r>
        <w:t xml:space="preserve">are pivotal in designing systems for oil and gas exploration, production, and storage. In Nepal Kathmandu, their expertise is crucial for assessing the viability of unconventional energy resources such as shale gas or coal bed methane (CBM), which may lie beneath the Himalayan foothills. While Nepal lacks significant conventional oil reserves, recent geological surveys suggest potential untapped hydrocarbon deposits in regions like Surkhet and Dang. Petroleum engineers are tasked with evaluating these prospects through advanced seismic imaging and reservoir modeling techniques, ensuring minimal environmental impact while maximizing economic returns.</w:t>
      </w:r>
    </w:p>
    <w:p>
      <w:pPr>
        <w:pStyle w:val="BodyText"/>
      </w:pPr>
      <w:r>
        <w:t xml:space="preserve">Furthermore,</w:t>
      </w:r>
      <w:r>
        <w:t xml:space="preserve"> </w:t>
      </w:r>
      <w:r>
        <w:rPr>
          <w:bCs/>
          <w:b/>
        </w:rPr>
        <w:t xml:space="preserve">Petroleum Engineers</w:t>
      </w:r>
      <w:r>
        <w:t xml:space="preserve"> </w:t>
      </w:r>
      <w:r>
        <w:t xml:space="preserve">play a vital role in the maintenance of Nepal's existing infrastructure for petroleum storage and transportation. Kathmandu’s proximity to major trade routes makes it a logistical center for importing refined petroleum products from India and other regional partners. Engineers here must ensure the safety, efficiency, and compliance of pipelines, terminals, and distribution networks against seismic risks—a critical concern in Nepal’s tectonically active terrain.</w:t>
      </w:r>
    </w:p>
    <w:bookmarkEnd w:id="21"/>
    <w:bookmarkStart w:id="22" w:name="X3bc64a1b6306b8a926a3254949271207fcdaa60"/>
    <w:p>
      <w:pPr>
        <w:pStyle w:val="Heading2"/>
      </w:pPr>
      <w:r>
        <w:t xml:space="preserve">Challenges Faced by Petroleum Engineers in Nepal Kathmandu</w:t>
      </w:r>
    </w:p>
    <w:p>
      <w:pPr>
        <w:pStyle w:val="FirstParagraph"/>
      </w:pPr>
      <w:r>
        <w:t xml:space="preserve">The work of</w:t>
      </w:r>
      <w:r>
        <w:t xml:space="preserve"> </w:t>
      </w:r>
      <w:r>
        <w:rPr>
          <w:bCs/>
          <w:b/>
        </w:rPr>
        <w:t xml:space="preserve">Petroleum Engineers</w:t>
      </w:r>
      <w:r>
        <w:t xml:space="preserve"> </w:t>
      </w:r>
      <w:r>
        <w:t xml:space="preserve">in</w:t>
      </w:r>
      <w:r>
        <w:t xml:space="preserve"> </w:t>
      </w:r>
      <w:r>
        <w:rPr>
          <w:bCs/>
          <w:b/>
        </w:rPr>
        <w:t xml:space="preserve">Nepal Kathmandu</w:t>
      </w:r>
      <w:r>
        <w:t xml:space="preserve"> </w:t>
      </w:r>
      <w:r>
        <w:t xml:space="preserve">is fraught with challenges. Firstly, the country’s limited domestic energy reserves necessitate a reliance on imports, which are subject to fluctuating global prices and geopolitical tensions. Secondly, Nepal’s rugged topography complicates the deployment of exploration technologies, requiring innovative solutions tailored to high-altitude environments. Thirdly, environmental concerns—particularly in ecologically sensitive regions like the Terai—demand that engineers balance economic development with conservation efforts.</w:t>
      </w:r>
    </w:p>
    <w:p>
      <w:pPr>
        <w:pStyle w:val="BodyText"/>
      </w:pPr>
      <w:r>
        <w:t xml:space="preserve">Educational and institutional constraints also pose hurdles. While Kathmandu hosts institutions like the Institute of Engineering (IOE) and Tribhuvan University, which offer petroleum engineering programs, the curriculum often lags behind global standards. Additionally, the absence of specialized research facilities limits opportunities for hands-on training in cutting-edge technologies such as AI-driven reservoir simulation or carbon capture and storage (CCS).</w:t>
      </w:r>
    </w:p>
    <w:bookmarkEnd w:id="22"/>
    <w:bookmarkStart w:id="23" w:name="X9e22ce3e8b8452e22c664eac2b1c8608bfd0def"/>
    <w:p>
      <w:pPr>
        <w:pStyle w:val="Heading2"/>
      </w:pPr>
      <w:r>
        <w:t xml:space="preserve">Future Prospects and Policy Recommendations</w:t>
      </w:r>
    </w:p>
    <w:p>
      <w:pPr>
        <w:pStyle w:val="FirstParagraph"/>
      </w:pPr>
      <w:r>
        <w:t xml:space="preserve">The future of</w:t>
      </w:r>
      <w:r>
        <w:t xml:space="preserve"> </w:t>
      </w:r>
      <w:r>
        <w:rPr>
          <w:bCs/>
          <w:b/>
        </w:rPr>
        <w:t xml:space="preserve">Petroleum Engineers</w:t>
      </w:r>
      <w:r>
        <w:t xml:space="preserve"> </w:t>
      </w:r>
      <w:r>
        <w:t xml:space="preserve">in</w:t>
      </w:r>
      <w:r>
        <w:t xml:space="preserve"> </w:t>
      </w:r>
      <w:r>
        <w:rPr>
          <w:bCs/>
          <w:b/>
        </w:rPr>
        <w:t xml:space="preserve">Nepal Kathmandu</w:t>
      </w:r>
      <w:r>
        <w:t xml:space="preserve"> </w:t>
      </w:r>
      <w:r>
        <w:t xml:space="preserve">hinges on strategic policy interventions. The government must prioritize investments in energy infrastructure, including modernizing the petroleum supply chain and promoting public-private partnerships for exploration projects. For instance, collaborations with international oil companies could unlock potential CBM reserves while transferring technical expertise to local engineers.</w:t>
      </w:r>
    </w:p>
    <w:p>
      <w:pPr>
        <w:pStyle w:val="BodyText"/>
      </w:pPr>
      <w:r>
        <w:t xml:space="preserve">Educational institutions should also align their curricula with global trends in sustainable energy engineering. Emphasizing interdisciplinary training—such as integrating geothermal energy systems or renewable fuels into petroleum engineering education—could prepare graduates for a rapidly evolving sector. Additionally, Kathmandu’s universities could partner with global organizations like the Society of Petroleum Engineers (SPE) to host workshops and conferences, fostering knowledge exchange and networking opportunities.</w:t>
      </w:r>
    </w:p>
    <w:bookmarkEnd w:id="23"/>
    <w:bookmarkStart w:id="24" w:name="Xb0a9e95e2eb0b0defcc29becf047fe30f9c7715"/>
    <w:p>
      <w:pPr>
        <w:pStyle w:val="Heading2"/>
      </w:pPr>
      <w:r>
        <w:t xml:space="preserve">Conclusion: Synthesizing Engineering Excellence in Kathmandu</w:t>
      </w:r>
    </w:p>
    <w:p>
      <w:pPr>
        <w:pStyle w:val="FirstParagraph"/>
      </w:pPr>
      <w:r>
        <w:t xml:space="preserve">The role of</w:t>
      </w:r>
      <w:r>
        <w:t xml:space="preserve"> </w:t>
      </w:r>
      <w:r>
        <w:rPr>
          <w:bCs/>
          <w:b/>
        </w:rPr>
        <w:t xml:space="preserve">Petroleum Engineers</w:t>
      </w:r>
      <w:r>
        <w:t xml:space="preserve"> </w:t>
      </w:r>
      <w:r>
        <w:t xml:space="preserve">in</w:t>
      </w:r>
      <w:r>
        <w:t xml:space="preserve"> </w:t>
      </w:r>
      <w:r>
        <w:rPr>
          <w:bCs/>
          <w:b/>
        </w:rPr>
        <w:t xml:space="preserve">Nepal Kathmandu</w:t>
      </w:r>
      <w:r>
        <w:t xml:space="preserve"> </w:t>
      </w:r>
      <w:r>
        <w:t xml:space="preserve">is a testament to the intersection of technical expertise and socio-economic development. As Nepal navigates its energy transition, these professionals are not only custodians of existing resources but also architects of sustainable solutions. By addressing infrastructural gaps, embracing technological innovation, and fostering educational advancements,</w:t>
      </w:r>
      <w:r>
        <w:t xml:space="preserve"> </w:t>
      </w:r>
      <w:r>
        <w:rPr>
          <w:bCs/>
          <w:b/>
        </w:rPr>
        <w:t xml:space="preserve">Petroleum Engineers</w:t>
      </w:r>
      <w:r>
        <w:t xml:space="preserve"> </w:t>
      </w:r>
      <w:r>
        <w:t xml:space="preserve">in Kathmandu can position Nepal as a regional leader in responsible energy management.</w:t>
      </w:r>
    </w:p>
    <w:p>
      <w:pPr>
        <w:pStyle w:val="BodyText"/>
      </w:pPr>
      <w:r>
        <w:t xml:space="preserve">This abstract underscores the necessity of integrating</w:t>
      </w:r>
      <w:r>
        <w:t xml:space="preserve"> </w:t>
      </w:r>
      <w:r>
        <w:rPr>
          <w:bCs/>
          <w:b/>
        </w:rPr>
        <w:t xml:space="preserve">Petroleum Engineering</w:t>
      </w:r>
      <w:r>
        <w:t xml:space="preserve"> </w:t>
      </w:r>
      <w:r>
        <w:t xml:space="preserve">into Nepal’s broader energy strategy. It calls for a collaborative effort among policymakers, academia, and industry stakeholders to harness the full potential of this critical profession in shaping Kathmandu’s—and indeed Nepal’s—energy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Nepal Kathmandu</dc:title>
  <dc:creator/>
  <cp:keywords/>
  <dcterms:created xsi:type="dcterms:W3CDTF">2026-07-22T02:34:48Z</dcterms:created>
  <dcterms:modified xsi:type="dcterms:W3CDTF">2026-07-22T02:34:48Z</dcterms:modified>
</cp:coreProperties>
</file>

<file path=docProps/custom.xml><?xml version="1.0" encoding="utf-8"?>
<Properties xmlns="http://schemas.openxmlformats.org/officeDocument/2006/custom-properties" xmlns:vt="http://schemas.openxmlformats.org/officeDocument/2006/docPropsVTypes"/>
</file>