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dffffa419320d0a490288a4e2e476d18ac33ec8"/>
    <w:p>
      <w:pPr>
        <w:pStyle w:val="Heading1"/>
      </w:pPr>
      <w:r>
        <w:t xml:space="preserve">Abstract Academic Document: The Role of the Petroleum Engineer in the Context of New Zealand Wellington</w:t>
      </w:r>
    </w:p>
    <w:p>
      <w:pPr>
        <w:pStyle w:val="FirstParagraph"/>
      </w:pPr>
      <w:r>
        <w:t xml:space="preserve">This academic abstract explores the multifaceted role of a</w:t>
      </w:r>
      <w:r>
        <w:t xml:space="preserve"> </w:t>
      </w:r>
      <w:r>
        <w:rPr>
          <w:bCs/>
          <w:b/>
        </w:rPr>
        <w:t xml:space="preserve">Petroleum Engineer</w:t>
      </w:r>
      <w:r>
        <w:t xml:space="preserve"> </w:t>
      </w:r>
      <w:r>
        <w:t xml:space="preserve">within the energy sector, with a specific focus on</w:t>
      </w:r>
      <w:r>
        <w:t xml:space="preserve"> </w:t>
      </w:r>
      <w:r>
        <w:rPr>
          <w:bCs/>
          <w:b/>
        </w:rPr>
        <w:t xml:space="preserve">New Zealand Wellington</w:t>
      </w:r>
      <w:r>
        <w:t xml:space="preserve">. As a hub for innovation, policy-making, and environmental stewardship, Wellington serves as both a logistical and intellectual center for addressing the challenges and opportunities inherent in petroleum engineering practices. The document underscores the critical contributions of petroleum engineers to New Zealand’s energy landscape while emphasizing the unique geographical, regulatory, and ecological context of Wellington.</w:t>
      </w:r>
    </w:p>
    <w:bookmarkStart w:id="20" w:name="introduction"/>
    <w:p>
      <w:pPr>
        <w:pStyle w:val="Heading2"/>
      </w:pPr>
      <w:r>
        <w:t xml:space="preserve">Introduction</w:t>
      </w:r>
    </w:p>
    <w:p>
      <w:pPr>
        <w:pStyle w:val="FirstParagraph"/>
      </w:pPr>
      <w:r>
        <w:t xml:space="preserve">New Zealand is renowned for its commitment to sustainability and environmental preservation. However, as a nation with limited indigenous fossil fuel resources but significant offshore hydrocarbon potential, the role of a</w:t>
      </w:r>
      <w:r>
        <w:t xml:space="preserve"> </w:t>
      </w:r>
      <w:r>
        <w:rPr>
          <w:bCs/>
          <w:b/>
        </w:rPr>
        <w:t xml:space="preserve">Petroleum Engineer</w:t>
      </w:r>
      <w:r>
        <w:t xml:space="preserve"> </w:t>
      </w:r>
      <w:r>
        <w:t xml:space="preserve">remains vital to balancing energy security with ecological responsibility. Wellington, located in the North Island of New Zealand, is not only the political and cultural heart of the country but also a strategic location for research institutions, governmental agencies, and international collaborations focused on energy transition. This abstract examines how</w:t>
      </w:r>
      <w:r>
        <w:t xml:space="preserve"> </w:t>
      </w:r>
      <w:r>
        <w:rPr>
          <w:bCs/>
          <w:b/>
        </w:rPr>
        <w:t xml:space="preserve">Petroleum Engineers</w:t>
      </w:r>
      <w:r>
        <w:t xml:space="preserve"> </w:t>
      </w:r>
      <w:r>
        <w:t xml:space="preserve">in Wellington navigate this complex interplay between technological innovation, environmental regulation, and socio-economic development.</w:t>
      </w:r>
    </w:p>
    <w:bookmarkEnd w:id="20"/>
    <w:bookmarkStart w:id="21" w:name="X4eba742965e2f44ad49bf3b8a574a4a412d9105"/>
    <w:p>
      <w:pPr>
        <w:pStyle w:val="Heading2"/>
      </w:pPr>
      <w:r>
        <w:t xml:space="preserve">The Scope of Work for Petroleum Engineers in New Zealand Wellington</w:t>
      </w:r>
    </w:p>
    <w:p>
      <w:pPr>
        <w:pStyle w:val="FirstParagraph"/>
      </w:pPr>
      <w:r>
        <w:t xml:space="preserve">A</w:t>
      </w:r>
      <w:r>
        <w:t xml:space="preserve"> </w:t>
      </w:r>
      <w:r>
        <w:rPr>
          <w:bCs/>
          <w:b/>
        </w:rPr>
        <w:t xml:space="preserve">Petroleum Engineer</w:t>
      </w:r>
      <w:r>
        <w:t xml:space="preserve"> </w:t>
      </w:r>
      <w:r>
        <w:t xml:space="preserve">in Wellington is engaged in a wide array of responsibilities that extend beyond traditional upstream activities such as exploration and production. Given New Zealand’s proximity to offshore oil and gas reserves, particularly in the Taranaki Basin, petroleum engineers play a pivotal role in designing and optimizing subsea infrastructure. In Wellington, these professionals are increasingly involved in interdisciplinary projects that integrate geoscience, data analytics, and environmental impact assessments to ensure compliance with New Zealand’s stringent environmental laws.</w:t>
      </w:r>
    </w:p>
    <w:p>
      <w:pPr>
        <w:pStyle w:val="BodyText"/>
      </w:pPr>
      <w:r>
        <w:t xml:space="preserve">Wellington-based petroleum engineers also contribute to the development of renewable energy technologies as part of New Zealand’s broader decarbonization goals. For instance, they may collaborate on carbon capture and storage (CCS) initiatives or enhanced oil recovery (EOR) methods that reduce greenhouse gas emissions. This dual focus on traditional hydrocarbon management and sustainable innovation reflects the evolving role of the</w:t>
      </w:r>
      <w:r>
        <w:t xml:space="preserve"> </w:t>
      </w:r>
      <w:r>
        <w:rPr>
          <w:bCs/>
          <w:b/>
        </w:rPr>
        <w:t xml:space="preserve">Petroleum Engineer</w:t>
      </w:r>
      <w:r>
        <w:t xml:space="preserve"> </w:t>
      </w:r>
      <w:r>
        <w:t xml:space="preserve">in a region committed to a low-carbon future.</w:t>
      </w:r>
    </w:p>
    <w:bookmarkEnd w:id="21"/>
    <w:bookmarkStart w:id="22" w:name="X789b71bbab60d4c12b665e85b814ed77ea9db57"/>
    <w:p>
      <w:pPr>
        <w:pStyle w:val="Heading2"/>
      </w:pPr>
      <w:r>
        <w:t xml:space="preserve">Challenges Specific to New Zealand Wellington</w:t>
      </w:r>
    </w:p>
    <w:p>
      <w:pPr>
        <w:pStyle w:val="FirstParagraph"/>
      </w:pPr>
      <w:r>
        <w:t xml:space="preserve">The geographical and regulatory environment of</w:t>
      </w:r>
      <w:r>
        <w:t xml:space="preserve"> </w:t>
      </w:r>
      <w:r>
        <w:rPr>
          <w:bCs/>
          <w:b/>
        </w:rPr>
        <w:t xml:space="preserve">New Zealand Wellington</w:t>
      </w:r>
      <w:r>
        <w:t xml:space="preserve"> </w:t>
      </w:r>
      <w:r>
        <w:t xml:space="preserve">presents unique challenges for petroleum engineers. The rugged terrain, seismic activity, and proximity to marine ecosystems necessitate specialized engineering solutions. For example, the use of advanced 3D seismic imaging and AI-driven predictive modeling is critical to mitigate geohazards in offshore drilling operations near Wellington’s coastline.</w:t>
      </w:r>
    </w:p>
    <w:p>
      <w:pPr>
        <w:pStyle w:val="BodyText"/>
      </w:pPr>
      <w:r>
        <w:t xml:space="preserve">Regulatory compliance is another significant hurdle. New Zealand’s</w:t>
      </w:r>
      <w:r>
        <w:t xml:space="preserve"> </w:t>
      </w:r>
      <w:r>
        <w:rPr>
          <w:iCs/>
          <w:i/>
        </w:rPr>
        <w:t xml:space="preserve">Resource Management Act</w:t>
      </w:r>
      <w:r>
        <w:t xml:space="preserve"> </w:t>
      </w:r>
      <w:r>
        <w:t xml:space="preserve">(RMA) mandates rigorous environmental impact assessments for all energy projects. Petroleum engineers in Wellington must navigate this framework while ensuring operational efficiency, often working closely with policymakers and indigenous Māori communities to address cultural and ecological concerns.</w:t>
      </w:r>
    </w:p>
    <w:bookmarkEnd w:id="22"/>
    <w:bookmarkStart w:id="23" w:name="X750644cf8f400abc0b594d1131bb3a9b402a6de"/>
    <w:p>
      <w:pPr>
        <w:pStyle w:val="Heading2"/>
      </w:pPr>
      <w:r>
        <w:t xml:space="preserve">Technological Advancements and Research Opportunities in Wellington</w:t>
      </w:r>
    </w:p>
    <w:p>
      <w:pPr>
        <w:pStyle w:val="FirstParagraph"/>
      </w:pPr>
      <w:r>
        <w:t xml:space="preserve">Wellington is home to leading research institutions such as the Victoria University of Wellington and Massey University, which have established strong programs in geoscience, energy systems, and sustainable technologies. These institutions provide a fertile ground for</w:t>
      </w:r>
      <w:r>
        <w:t xml:space="preserve"> </w:t>
      </w:r>
      <w:r>
        <w:rPr>
          <w:bCs/>
          <w:b/>
        </w:rPr>
        <w:t xml:space="preserve">Petroleum Engineers</w:t>
      </w:r>
      <w:r>
        <w:t xml:space="preserve"> </w:t>
      </w:r>
      <w:r>
        <w:t xml:space="preserve">to engage in cutting-edge research. For instance, collaborative projects on offshore wind energy integration with existing oil platforms are being explored to leverage existing infrastructure for renewable energy deployment.</w:t>
      </w:r>
    </w:p>
    <w:p>
      <w:pPr>
        <w:pStyle w:val="BodyText"/>
      </w:pPr>
      <w:r>
        <w:t xml:space="preserve">Additionally, Wellington’s strategic location as a gateway to the Pacific Ocean positions it as a regional center for international partnerships in energy technology. Petroleum engineers here have access to global networks through organizations like the International Association of Oil &amp; Gas Producers (IOGP), enabling them to adopt best practices from regions with mature hydrocarbon industries while adapting them to New Zealand’s unique context.</w:t>
      </w:r>
    </w:p>
    <w:bookmarkEnd w:id="23"/>
    <w:bookmarkStart w:id="24" w:name="X82be5655d7fc86387ba057b9cdba8c26756f2f3"/>
    <w:p>
      <w:pPr>
        <w:pStyle w:val="Heading2"/>
      </w:pPr>
      <w:r>
        <w:t xml:space="preserve">Environmental Stewardship and Community Engagement</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New Zealand Wellington</w:t>
      </w:r>
      <w:r>
        <w:t xml:space="preserve"> </w:t>
      </w:r>
      <w:r>
        <w:t xml:space="preserve">is increasingly defined by a commitment to environmental stewardship. Engineers are tasked with minimizing the ecological footprint of energy projects, whether through reduced emissions, habitat restoration, or the adoption of circular economy principles. For example, in coastal areas near Wellington, engineers have pioneered the use of biodegradable drilling fluids and closed-loop water recycling systems to protect marine biodiversity.</w:t>
      </w:r>
    </w:p>
    <w:p>
      <w:pPr>
        <w:pStyle w:val="BodyText"/>
      </w:pPr>
      <w:r>
        <w:t xml:space="preserve">Community engagement is equally critical. Given New Zealand’s emphasis on indigenous rights and environmental justice, petroleum engineers must collaborate with Māori iwi (tribes) to ensure that projects align with cultural values. This includes co-developing mitigation strategies for seismic activities and sharing economic benefits through joint ventures or employment opportunities in local communities.</w:t>
      </w:r>
    </w:p>
    <w:bookmarkEnd w:id="24"/>
    <w:bookmarkStart w:id="25" w:name="future-trends-and-career-prospects"/>
    <w:p>
      <w:pPr>
        <w:pStyle w:val="Heading2"/>
      </w:pPr>
      <w:r>
        <w:t xml:space="preserve">Future Trends and Career Prospects</w:t>
      </w:r>
    </w:p>
    <w:p>
      <w:pPr>
        <w:pStyle w:val="FirstParagraph"/>
      </w:pPr>
      <w:r>
        <w:t xml:space="preserve">The future of</w:t>
      </w:r>
      <w:r>
        <w:t xml:space="preserve"> </w:t>
      </w:r>
      <w:r>
        <w:rPr>
          <w:bCs/>
          <w:b/>
        </w:rPr>
        <w:t xml:space="preserve">Petroleum Engineers</w:t>
      </w:r>
      <w:r>
        <w:t xml:space="preserve"> </w:t>
      </w:r>
      <w:r>
        <w:t xml:space="preserve">in</w:t>
      </w:r>
      <w:r>
        <w:t xml:space="preserve"> </w:t>
      </w:r>
      <w:r>
        <w:rPr>
          <w:bCs/>
          <w:b/>
        </w:rPr>
        <w:t xml:space="preserve">New Zealand Wellington</w:t>
      </w:r>
      <w:r>
        <w:t xml:space="preserve"> </w:t>
      </w:r>
      <w:r>
        <w:t xml:space="preserve">is poised at the intersection of tradition and transformation. As global demand for fossil fuels declines, petroleum engineers are expected to pivot toward roles in energy transition, such as hydrogen production, geothermal energy optimization, and carbon management. Wellington’s focus on innovation ensures that professionals here remain at the forefront of these emerging fields.</w:t>
      </w:r>
    </w:p>
    <w:p>
      <w:pPr>
        <w:pStyle w:val="BodyText"/>
      </w:pPr>
      <w:r>
        <w:t xml:space="preserve">Career prospects for petroleum engineers in Wellington are robust due to the region’s emphasis on interdisciplinary education and research. Graduates from local institutions often find opportunities in both private industry and public sector roles, such as working with the New Zealand Energy Efficiency and Conservation Authority (EECA) or contributing to international climate change initiatives.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Petroleum Engineer</w:t>
      </w:r>
      <w:r>
        <w:t xml:space="preserve"> </w:t>
      </w:r>
      <w:r>
        <w:t xml:space="preserve">in</w:t>
      </w:r>
      <w:r>
        <w:t xml:space="preserve"> </w:t>
      </w:r>
      <w:r>
        <w:rPr>
          <w:bCs/>
          <w:b/>
        </w:rPr>
        <w:t xml:space="preserve">New Zealand Wellington</w:t>
      </w:r>
      <w:r>
        <w:t xml:space="preserve"> </w:t>
      </w:r>
      <w:r>
        <w:t xml:space="preserve">embodies a unique blend of technical expertise, environmental consciousness, and community engagement. As the region continues to navigate the challenges of energy transition and ecological preservation, petroleum engineers will play a crucial role in shaping New Zealand’s sustainable future. Their work not only supports national energy goals but also sets a global benchmark for responsible resource management in geographically complex and environmentally sensitive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New Zealand Wellington</dc:title>
  <dc:creator/>
  <dc:language>en</dc:language>
  <cp:keywords/>
  <dcterms:created xsi:type="dcterms:W3CDTF">2026-07-23T20:57:22Z</dcterms:created>
  <dcterms:modified xsi:type="dcterms:W3CDTF">2026-07-23T20:57:22Z</dcterms:modified>
</cp:coreProperties>
</file>

<file path=docProps/custom.xml><?xml version="1.0" encoding="utf-8"?>
<Properties xmlns="http://schemas.openxmlformats.org/officeDocument/2006/custom-properties" xmlns:vt="http://schemas.openxmlformats.org/officeDocument/2006/docPropsVTypes"/>
</file>