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a793e18ba625d2268eea8a3afbc41614fba2ba4"/>
    <w:p>
      <w:pPr>
        <w:pStyle w:val="Heading1"/>
      </w:pPr>
      <w:r>
        <w:t xml:space="preserve">Abstract Academic Document: The Role of the Petroleum Engineer in Nigeria Lagos</w:t>
      </w:r>
    </w:p>
    <w:p>
      <w:pPr>
        <w:pStyle w:val="FirstParagraph"/>
      </w:pPr>
      <w:r>
        <w:t xml:space="preserve">The academic abstract presented here explores the critical role of a petroleum engineer within the context of Nigeria’s energy sector, with a specific focus on Lagos, one of Africa’s most dynamic and economically significant cities. As a hub for oil and gas activities, Lagos serves as both an administrative center and a strategic node for exploration, production, refining, and distribution in Nigeria. Given the country’s heavy reliance on petroleum resources—accounting for over 90% of its export earnings—the Petroleum Engineer emerges as a pivotal figure in sustaining economic growth while addressing the complex challenges inherent to this sector. This document delves into the multifaceted responsibilities of a petroleum engineer in Lagos, emphasizing their contributions to technological innovation, environmental stewardship, and socio-economic development in Nigeria.</w:t>
      </w:r>
    </w:p>
    <w:bookmarkStart w:id="20" w:name="X2fa97859d9388bb84e3256898a4fd14a983da4f"/>
    <w:p>
      <w:pPr>
        <w:pStyle w:val="Heading2"/>
      </w:pPr>
      <w:r>
        <w:t xml:space="preserve">1. Introduction: Petroleum Engineering and Nigeria’s Energy Landscape</w:t>
      </w:r>
    </w:p>
    <w:p>
      <w:pPr>
        <w:pStyle w:val="FirstParagraph"/>
      </w:pPr>
      <w:r>
        <w:t xml:space="preserve">Nigeria, often referred to as the “Giant of Africa,” holds the largest oil reserves on the continent and is a key player in global energy markets. The Nigerian petroleum industry, centered around Lagos as its primary operational base, has historically driven national revenue and industrialization. However, this reliance on fossil fuels has also exposed the country to volatility in global oil prices, environmental degradation from extraction processes, and infrastructure challenges in resource distribution. In this context, the Petroleum Engineer becomes indispensable—not merely as a practitioner of technical expertise but as a catalyst for sustainable energy solutions tailored to Nigeria’s unique socio-economic and geopolitical realities.</w:t>
      </w:r>
    </w:p>
    <w:bookmarkEnd w:id="20"/>
    <w:bookmarkStart w:id="21" w:name="X499158911a9bc5be002e3ea474087bbbc9ed9e5"/>
    <w:p>
      <w:pPr>
        <w:pStyle w:val="Heading2"/>
      </w:pPr>
      <w:r>
        <w:t xml:space="preserve">2. The Role of the Petroleum Engineer in Lagos: A Nexus of Opportunity and Challenge</w:t>
      </w:r>
    </w:p>
    <w:p>
      <w:pPr>
        <w:pStyle w:val="FirstParagraph"/>
      </w:pPr>
      <w:r>
        <w:t xml:space="preserve">Lagos, with its dense population, advanced infrastructure, and proximity to offshore oil fields such as the Niger Delta, is a natural epicenter for petroleum engineering activities. Petroleum engineers in this region are tasked with designing and optimizing systems for oil exploration (e.g., seismic surveys), drilling operations (e.g., deepwater rigs), reservoir management, and production enhancement. Their work directly impacts Nigeria’s ability to maximize hydrocarbon recovery while minimizing operational risks such as blowouts, well failures, or environmental spills.</w:t>
      </w:r>
    </w:p>
    <w:p>
      <w:pPr>
        <w:pStyle w:val="BodyText"/>
      </w:pPr>
      <w:r>
        <w:t xml:space="preserve">In Lagos, petroleum engineers collaborate with multidisciplinary teams—including geologists, chemical engineers, and policymakers—to ensure compliance with Nigerian regulations set by the Department of Petroleum Resources (DPR) and international standards. This collaboration is crucial for addressing issues like pipeline vandalism in the Niger Delta, which often disrupts oil flow to Lagos-based refineries. Furthermore, petroleum engineers play a vital role in maintaining the integrity of Nigeria’s aging refining infrastructure, such as the Lagos Refinery and Petrochemical Company (LAPRC), which remains a cornerstone of domestic fuel production despite decades of underinvestment.</w:t>
      </w:r>
    </w:p>
    <w:bookmarkEnd w:id="21"/>
    <w:bookmarkStart w:id="22" w:name="X4521088493424ad9d80c2af1459a1983e0fe2cd"/>
    <w:p>
      <w:pPr>
        <w:pStyle w:val="Heading2"/>
      </w:pPr>
      <w:r>
        <w:t xml:space="preserve">3. Technological Innovation and Economic Development</w:t>
      </w:r>
    </w:p>
    <w:p>
      <w:pPr>
        <w:pStyle w:val="FirstParagraph"/>
      </w:pPr>
      <w:r>
        <w:t xml:space="preserve">The Petroleum Engineer in Lagos is at the forefront of adopting cutting-edge technologies to enhance efficiency and reduce costs. For instance, the integration of artificial intelligence (AI) and machine learning algorithms into reservoir modeling has allowed for more accurate predictions of oil recovery rates, reducing the need for costly trial-and-error approaches. Similarly, advancements in directional drilling have enabled engineers to access previously unreachable hydrocarbon reserves in deepwater zones off Nigeria’s coast.</w:t>
      </w:r>
    </w:p>
    <w:p>
      <w:pPr>
        <w:pStyle w:val="BodyText"/>
      </w:pPr>
      <w:r>
        <w:t xml:space="preserve">Lagos also serves as a gateway for international energy partnerships. Petroleum engineers here frequently engage with multinational corporations (MNCs) such as Shell, TotalEnergies, and ExxonMobil, which operate under joint venture agreements with Nigerian firms. These collaborations not only bring in foreign capital but also foster knowledge transfer, empowering local engineers to develop indigenous technological capabilities. This alignment between global best practices and Nigeria’s needs is essential for achieving energy security and reducing the country’s dependence on imported refined petroleum products.</w:t>
      </w:r>
    </w:p>
    <w:bookmarkEnd w:id="22"/>
    <w:bookmarkStart w:id="23" w:name="Xbba33ea1bf28d9ad2140236fd51a18776485b12"/>
    <w:p>
      <w:pPr>
        <w:pStyle w:val="Heading2"/>
      </w:pPr>
      <w:r>
        <w:t xml:space="preserve">4. Environmental Stewardship: Balancing Industry Growth with Sustainability</w:t>
      </w:r>
    </w:p>
    <w:p>
      <w:pPr>
        <w:pStyle w:val="FirstParagraph"/>
      </w:pPr>
      <w:r>
        <w:t xml:space="preserve">The Petroleum Engineer in Lagos faces an urgent mandate to reconcile industrial growth with environmental protection. Nigeria’s oil sector has long been criticized for its contribution to pollution, deforestation, and community displacement—issues that have fueled public discontent and legal challenges. In response, petroleum engineers are increasingly prioritizing sustainable practices such as carbon capture and storage (CCS), the use of biodegradable drilling fluids, and the development of renewable energy hybrids (e.g., solar-powered oil field operations).</w:t>
      </w:r>
    </w:p>
    <w:p>
      <w:pPr>
        <w:pStyle w:val="BodyText"/>
      </w:pPr>
      <w:r>
        <w:t xml:space="preserve">In Lagos, initiatives like the Nigerian National Petroleum Corporation’s (NNPC) Green Energy Strategy underscore the sector’s commitment to reducing greenhouse gas emissions. Petroleum engineers are instrumental in designing systems that mitigate flaring—once a common practice in Nigeria’s oil fields—which not only wastes resources but also exacerbates air pollution. Additionally, they work closely with environmental agencies to monitor and remediate oil spills, particularly in ecologically sensitive zones like the Bonny River and creeks of the Niger Delta.</w:t>
      </w:r>
    </w:p>
    <w:bookmarkEnd w:id="23"/>
    <w:bookmarkStart w:id="24" w:name="Xa056f8a2c611176af58f3985a811b2933fe50f7"/>
    <w:p>
      <w:pPr>
        <w:pStyle w:val="Heading2"/>
      </w:pPr>
      <w:r>
        <w:t xml:space="preserve">5. Education and Workforce Development in Lagos</w:t>
      </w:r>
    </w:p>
    <w:p>
      <w:pPr>
        <w:pStyle w:val="FirstParagraph"/>
      </w:pPr>
      <w:r>
        <w:t xml:space="preserve">To sustain its position as a petroleum engineering hub, Lagos must invest in education and workforce development. Institutions such as the Federal University of Technology, Akure (FUTA), University of Ibadan, and the Nigerian Institute of Petroleum Technology (N IPT) play a critical role in training engineers equipped with both theoretical knowledge and practical skills. However, there is a growing need for curricula that integrate emerging technologies like digital twins for oil rigs or blockchain-based supply chain management, ensuring that graduates are prepared to address future challenges.</w:t>
      </w:r>
    </w:p>
    <w:p>
      <w:pPr>
        <w:pStyle w:val="BodyText"/>
      </w:pPr>
      <w:r>
        <w:t xml:space="preserve">Lagos also hosts numerous professional organizations, including the Society of Petroleum Engineers (SPE) and the Nigerian Society of Engineers (NSE), which provide platforms for knowledge exchange and certification. These networks are vital for fostering innovation and maintaining high standards in petroleum engineering practices across Nigeria.</w:t>
      </w:r>
    </w:p>
    <w:bookmarkEnd w:id="24"/>
    <w:bookmarkStart w:id="25" w:name="X63a98d7a251012234fcae305cadd8a4c693f79a"/>
    <w:p>
      <w:pPr>
        <w:pStyle w:val="Heading2"/>
      </w:pPr>
      <w:r>
        <w:t xml:space="preserve">6. Conclusion: The Petroleum Engineer as a Pillar of National Progress</w:t>
      </w:r>
    </w:p>
    <w:p>
      <w:pPr>
        <w:pStyle w:val="FirstParagraph"/>
      </w:pPr>
      <w:r>
        <w:t xml:space="preserve">In conclusion, the Petroleum Engineer in Lagos is not only a technical expert but also a key driver of Nigeria’s socio-economic transformation. By leveraging advanced technologies, upholding environmental standards, and fostering international partnerships, these professionals contribute to the stability and prosperity of both Lagos and the broader Nigerian economy. As Nigeria transitions toward a more diversified energy mix—balancing fossil fuels with renewables—the Petroleum Engineer in Lagos will remain at the heart of this evolution, ensuring that the nation’s petroleum resources are harnessed responsibly for generations to come.</w:t>
      </w:r>
    </w:p>
    <w:p>
      <w:pPr>
        <w:pStyle w:val="BodyText"/>
      </w:pPr>
      <w:r>
        <w:t xml:space="preserve">Ultimately, the role of the Petroleum Engineer in Nigeria Lagos encapsulates a delicate interplay between innovation, sustainability, and economic development. Their work is not merely about extracting oil but about building a resilient energy future that aligns with global climate goals while meeting the developmental aspirations of one of Africa’s most vibrant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Nigeria Lagos</dc:title>
  <dc:creator/>
  <dc:language>en</dc:language>
  <cp:keywords/>
  <dcterms:created xsi:type="dcterms:W3CDTF">2026-07-21T09:57:51Z</dcterms:created>
  <dcterms:modified xsi:type="dcterms:W3CDTF">2026-07-21T09:57:51Z</dcterms:modified>
</cp:coreProperties>
</file>

<file path=docProps/custom.xml><?xml version="1.0" encoding="utf-8"?>
<Properties xmlns="http://schemas.openxmlformats.org/officeDocument/2006/custom-properties" xmlns:vt="http://schemas.openxmlformats.org/officeDocument/2006/docPropsVTypes"/>
</file>