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b8e2c75b5bcc115379278874ca4d8e8e3b9893"/>
    <w:p>
      <w:pPr>
        <w:pStyle w:val="Heading1"/>
      </w:pPr>
      <w:r>
        <w:t xml:space="preserve">The Role of the Petroleum Engineer in Spain’s Valencia: A Comprehensive Academic Analysis</w:t>
      </w:r>
    </w:p>
    <w:p>
      <w:pPr>
        <w:pStyle w:val="FirstParagraph"/>
      </w:pPr>
      <w:r>
        <w:rPr>
          <w:bCs/>
          <w:b/>
        </w:rPr>
        <w:t xml:space="preserve">Abstract Academic</w:t>
      </w:r>
      <w:r>
        <w:t xml:space="preserve">: The field of</w:t>
      </w:r>
      <w:r>
        <w:t xml:space="preserve"> </w:t>
      </w:r>
      <w:r>
        <w:rPr>
          <w:bCs/>
          <w:b/>
        </w:rPr>
        <w:t xml:space="preserve">Petroleum Engineering</w:t>
      </w:r>
      <w:r>
        <w:t xml:space="preserve"> </w:t>
      </w:r>
      <w:r>
        <w:t xml:space="preserve">holds significant relevance in the context of</w:t>
      </w:r>
      <w:r>
        <w:t xml:space="preserve"> </w:t>
      </w:r>
      <w:r>
        <w:rPr>
          <w:bCs/>
          <w:b/>
        </w:rPr>
        <w:t xml:space="preserve">Spain Valencia</w:t>
      </w:r>
      <w:r>
        <w:t xml:space="preserve">, a region characterized by its strategic geographical position, industrial heritage, and evolving energy policies. This academic document explores the multifaceted role of petroleum engineers in Valencia, emphasizing their contributions to energy production, environmental sustainability, and technological innovation within Spain’s broader economic framework. By examining historical trends, current challenges, and future opportunities for the profession in this region, this analysis provides a critical perspective on how petroleum engineering intersects with regional development goals while addressing global energy transitions.</w:t>
      </w:r>
    </w:p>
    <w:bookmarkStart w:id="20" w:name="introduction"/>
    <w:p>
      <w:pPr>
        <w:pStyle w:val="Heading2"/>
      </w:pPr>
      <w:r>
        <w:t xml:space="preserve">1. Introduction</w:t>
      </w:r>
    </w:p>
    <w:p>
      <w:pPr>
        <w:pStyle w:val="FirstParagraph"/>
      </w:pPr>
      <w:r>
        <w:t xml:space="preserve">The</w:t>
      </w:r>
      <w:r>
        <w:t xml:space="preserve"> </w:t>
      </w:r>
      <w:r>
        <w:rPr>
          <w:bCs/>
          <w:b/>
        </w:rPr>
        <w:t xml:space="preserve">Petroleum Engineer</w:t>
      </w:r>
      <w:r>
        <w:t xml:space="preserve"> </w:t>
      </w:r>
      <w:r>
        <w:t xml:space="preserve">is a pivotal figure in the global energy sector, tasked with designing and optimizing systems for oil and gas extraction, processing, and storage. In</w:t>
      </w:r>
      <w:r>
        <w:t xml:space="preserve"> </w:t>
      </w:r>
      <w:r>
        <w:rPr>
          <w:bCs/>
          <w:b/>
        </w:rPr>
        <w:t xml:space="preserve">Spain Valencia</w:t>
      </w:r>
      <w:r>
        <w:t xml:space="preserve">, this profession has taken on unique dimensions due to the region’s economic priorities, natural resource availability, and regulatory environment. While Valencia itself is not a major hub for upstream oil exploration—unlike regions such as the Basque Country or Cantabria—it plays a crucial role in downstream energy activities, including refining and petrochemical production. This document delves into how petroleum engineers in Valencia navigate these challenges while contributing to Spain’s energy security and sustainability goals.</w:t>
      </w:r>
    </w:p>
    <w:p>
      <w:pPr>
        <w:pStyle w:val="BodyText"/>
      </w:pPr>
      <w:r>
        <w:t xml:space="preserve">The</w:t>
      </w:r>
      <w:r>
        <w:t xml:space="preserve"> </w:t>
      </w:r>
      <w:r>
        <w:rPr>
          <w:bCs/>
          <w:b/>
        </w:rPr>
        <w:t xml:space="preserve">Spain Valencia</w:t>
      </w:r>
      <w:r>
        <w:t xml:space="preserve"> </w:t>
      </w:r>
      <w:r>
        <w:t xml:space="preserve">region, situated along the Mediterranean coast, has historically been influenced by its proximity to major European trade routes and its industrial infrastructure. The presence of refineries in nearby areas such as Castellón de la Plana underscores the significance of petroleum engineering in supporting regional energy demands. Additionally, Valencia’s academic institutions, including the Universitat Politècnica de València (UPV), have cultivated expertise in energy technologies, providing a foundation for innovation in both conventional and renewable sectors.</w:t>
      </w:r>
    </w:p>
    <w:bookmarkEnd w:id="20"/>
    <w:bookmarkStart w:id="21" w:name="Xdfc79daa7f2f2c3059ecd4be6b3a92fbcb3a5ee"/>
    <w:p>
      <w:pPr>
        <w:pStyle w:val="Heading2"/>
      </w:pPr>
      <w:r>
        <w:t xml:space="preserve">2. Historical Context and Industry Evolution</w:t>
      </w:r>
    </w:p>
    <w:p>
      <w:pPr>
        <w:pStyle w:val="FirstParagraph"/>
      </w:pPr>
      <w:r>
        <w:t xml:space="preserve">The petroleum industry in Spain traces its roots to the early 20th century, with significant discoveries in the Pyrenees region. However, Valencia’s role has evolved over time from a peripheral player to a center for refining and petrochemical processing. The establishment of large-scale refineries, such as those operated by Repsol and TotalEnergies in neighboring areas, has reinforced the demand for skilled</w:t>
      </w:r>
      <w:r>
        <w:t xml:space="preserve"> </w:t>
      </w:r>
      <w:r>
        <w:rPr>
          <w:bCs/>
          <w:b/>
        </w:rPr>
        <w:t xml:space="preserve">Petroleum Engineers</w:t>
      </w:r>
      <w:r>
        <w:t xml:space="preserve"> </w:t>
      </w:r>
      <w:r>
        <w:t xml:space="preserve">capable of managing complex operational challenges.</w:t>
      </w:r>
    </w:p>
    <w:p>
      <w:pPr>
        <w:pStyle w:val="BodyText"/>
      </w:pPr>
      <w:r>
        <w:t xml:space="preserve">In the context of</w:t>
      </w:r>
      <w:r>
        <w:t xml:space="preserve"> </w:t>
      </w:r>
      <w:r>
        <w:rPr>
          <w:bCs/>
          <w:b/>
        </w:rPr>
        <w:t xml:space="preserve">Spain Valencia</w:t>
      </w:r>
      <w:r>
        <w:t xml:space="preserve">, the industry’s development has been shaped by factors such as political stability, EU energy directives, and fluctuations in global oil prices. For instance, Spain’s commitment to reducing carbon emissions under the European Green Deal has prompted a reevaluation of traditional petroleum engineering practices. This shift necessitates adaptability from professionals in the field, requiring them to integrate sustainable technologies into existing infrastructure.</w:t>
      </w:r>
    </w:p>
    <w:bookmarkEnd w:id="21"/>
    <w:bookmarkStart w:id="22" w:name="current-challenges-and-opportunities"/>
    <w:p>
      <w:pPr>
        <w:pStyle w:val="Heading2"/>
      </w:pPr>
      <w:r>
        <w:t xml:space="preserve">3. Current Challenges and Opportunities</w:t>
      </w:r>
    </w:p>
    <w:p>
      <w:pPr>
        <w:pStyle w:val="FirstParagraph"/>
      </w:pPr>
      <w:r>
        <w:rPr>
          <w:bCs/>
          <w:b/>
        </w:rPr>
        <w:t xml:space="preserve">Petroleum Engineers</w:t>
      </w:r>
      <w:r>
        <w:t xml:space="preserve"> </w:t>
      </w:r>
      <w:r>
        <w:t xml:space="preserve">in</w:t>
      </w:r>
      <w:r>
        <w:t xml:space="preserve"> </w:t>
      </w:r>
      <w:r>
        <w:rPr>
          <w:bCs/>
          <w:b/>
        </w:rPr>
        <w:t xml:space="preserve">Spain Valencia</w:t>
      </w:r>
      <w:r>
        <w:t xml:space="preserve"> </w:t>
      </w:r>
      <w:r>
        <w:t xml:space="preserve">face a unique set of challenges, including the need to reconcile traditional energy production with environmental regulations and the rising prominence of renewable energy sources. The region’s proximity to the Mediterranean Sea presents opportunities for offshore oil and gas exploration, yet this must be balanced against concerns about ecological preservation. Additionally, Spain’s reliance on imported crude oil has underscored the importance of optimizing refining processes to maximize efficiency and reduce waste.</w:t>
      </w:r>
    </w:p>
    <w:p>
      <w:pPr>
        <w:pStyle w:val="BodyText"/>
      </w:pPr>
      <w:r>
        <w:t xml:space="preserve">The transition to a low-carbon economy poses both challenges and opportunities for petroleum engineers. In</w:t>
      </w:r>
      <w:r>
        <w:t xml:space="preserve"> </w:t>
      </w:r>
      <w:r>
        <w:rPr>
          <w:bCs/>
          <w:b/>
        </w:rPr>
        <w:t xml:space="preserve">Spain Valencia</w:t>
      </w:r>
      <w:r>
        <w:t xml:space="preserve">, professionals are increasingly involved in projects that repurpose existing infrastructure for renewable energy applications. For example, former oil refineries are being considered for conversion into hydrogen production facilities or biomass processing plants—a trend that aligns with Spain’s national decarbonization targets.</w:t>
      </w:r>
    </w:p>
    <w:p>
      <w:pPr>
        <w:pStyle w:val="BodyText"/>
      </w:pPr>
      <w:r>
        <w:t xml:space="preserve">Moreover, the integration of digital technologies such as artificial intelligence and machine learning in petroleum engineering workflows is gaining traction. In</w:t>
      </w:r>
      <w:r>
        <w:t xml:space="preserve"> </w:t>
      </w:r>
      <w:r>
        <w:rPr>
          <w:bCs/>
          <w:b/>
        </w:rPr>
        <w:t xml:space="preserve">Spain Valencia</w:t>
      </w:r>
      <w:r>
        <w:t xml:space="preserve">, this has led to collaborations between academia and industry to develop cutting-edge solutions for predictive maintenance, reservoir modeling, and emissions monitoring. These advancements highlight the evolving skill set required for modern</w:t>
      </w:r>
      <w:r>
        <w:t xml:space="preserve"> </w:t>
      </w:r>
      <w:r>
        <w:rPr>
          <w:bCs/>
          <w:b/>
        </w:rPr>
        <w:t xml:space="preserve">Petroleum Engineers</w:t>
      </w:r>
      <w:r>
        <w:t xml:space="preserve">.</w:t>
      </w:r>
    </w:p>
    <w:bookmarkEnd w:id="22"/>
    <w:bookmarkStart w:id="23" w:name="education-and-research-in-spain-valencia"/>
    <w:p>
      <w:pPr>
        <w:pStyle w:val="Heading2"/>
      </w:pPr>
      <w:r>
        <w:t xml:space="preserve">4. Education and Research in Spain Valencia</w:t>
      </w:r>
    </w:p>
    <w:p>
      <w:pPr>
        <w:pStyle w:val="FirstParagraph"/>
      </w:pPr>
      <w:r>
        <w:t xml:space="preserve">The academic landscape in</w:t>
      </w:r>
      <w:r>
        <w:t xml:space="preserve"> </w:t>
      </w:r>
      <w:r>
        <w:rPr>
          <w:bCs/>
          <w:b/>
        </w:rPr>
        <w:t xml:space="preserve">Spain Valencia</w:t>
      </w:r>
      <w:r>
        <w:t xml:space="preserve"> </w:t>
      </w:r>
      <w:r>
        <w:t xml:space="preserve">offers robust programs in petroleum engineering and related disciplines, ensuring a steady pipeline of qualified professionals. Institutions such as the Universitat Politècnica de València (UPV) provide specialized courses that combine theoretical knowledge with practical training in energy systems. These programs emphasize interdisciplinary approaches, incorporating elements of geology, chemistry, and environmental science to address complex challenges in the field.</w:t>
      </w:r>
    </w:p>
    <w:p>
      <w:pPr>
        <w:pStyle w:val="BodyText"/>
      </w:pPr>
      <w:r>
        <w:t xml:space="preserve">Research initiatives in</w:t>
      </w:r>
      <w:r>
        <w:t xml:space="preserve"> </w:t>
      </w:r>
      <w:r>
        <w:rPr>
          <w:bCs/>
          <w:b/>
        </w:rPr>
        <w:t xml:space="preserve">Spain Valencia</w:t>
      </w:r>
      <w:r>
        <w:t xml:space="preserve"> </w:t>
      </w:r>
      <w:r>
        <w:t xml:space="preserve">are also advancing the frontiers of petroleum engineering. For instance, studies on enhanced oil recovery techniques, carbon capture and storage (CCS), and alternative fuels are being conducted at local research centers. These efforts not only contribute to global knowledge but also position Valencia as a hub for innovation in sustainable energy solutions.</w:t>
      </w:r>
    </w:p>
    <w:p>
      <w:pPr>
        <w:pStyle w:val="BodyText"/>
      </w:pPr>
      <w:r>
        <w:t xml:space="preserve">The collaboration between universities, government agencies, and private enterprises is a defining feature of the academic ecosystem in</w:t>
      </w:r>
      <w:r>
        <w:t xml:space="preserve"> </w:t>
      </w:r>
      <w:r>
        <w:rPr>
          <w:bCs/>
          <w:b/>
        </w:rPr>
        <w:t xml:space="preserve">Spain Valencia</w:t>
      </w:r>
      <w:r>
        <w:t xml:space="preserve">. Such partnerships enable petroleum engineers to engage in real-world projects that align with regional and national energy strategies, fostering a culture of applied research and technological development.</w:t>
      </w:r>
    </w:p>
    <w:bookmarkEnd w:id="23"/>
    <w:bookmarkStart w:id="24" w:name="X0c70cc397cc31e08c63bd6c9e314a60183259a9"/>
    <w:p>
      <w:pPr>
        <w:pStyle w:val="Heading2"/>
      </w:pPr>
      <w:r>
        <w:t xml:space="preserve">5. Future Outlook for Petroleum Engineers in Spain Valencia</w:t>
      </w:r>
    </w:p>
    <w:p>
      <w:pPr>
        <w:pStyle w:val="FirstParagraph"/>
      </w:pPr>
      <w:r>
        <w:t xml:space="preserve">The future of</w:t>
      </w:r>
      <w:r>
        <w:t xml:space="preserve"> </w:t>
      </w:r>
      <w:r>
        <w:rPr>
          <w:bCs/>
          <w:b/>
        </w:rPr>
        <w:t xml:space="preserve">Petroleum Engineers</w:t>
      </w:r>
      <w:r>
        <w:t xml:space="preserve"> </w:t>
      </w:r>
      <w:r>
        <w:t xml:space="preserve">in</w:t>
      </w:r>
      <w:r>
        <w:t xml:space="preserve"> </w:t>
      </w:r>
      <w:r>
        <w:rPr>
          <w:bCs/>
          <w:b/>
        </w:rPr>
        <w:t xml:space="preserve">Spain Valencia</w:t>
      </w:r>
      <w:r>
        <w:t xml:space="preserve"> </w:t>
      </w:r>
      <w:r>
        <w:t xml:space="preserve">will be shaped by the dual imperatives of energy security and environmental sustainability. As Spain transitions toward a greener economy, petroleum engineers will need to expand their expertise beyond traditional oil and gas operations. This may involve roles in hydrogen production, carbon-neutral fuels, or the integration of renewable energy into existing infrastructure.</w:t>
      </w:r>
    </w:p>
    <w:p>
      <w:pPr>
        <w:pStyle w:val="BodyText"/>
      </w:pPr>
      <w:r>
        <w:t xml:space="preserve">The region’s strategic location also positions it as a potential leader in Mediterranean energy corridors. For example, initiatives aimed at developing offshore wind farms or solar power installations near Valencia could create new opportunities for petroleum engineers with backgrounds in project management and system design. Such diversification will require continuous professional development and a willingness to embrace interdisciplinary approaches.</w:t>
      </w:r>
    </w:p>
    <w:p>
      <w:pPr>
        <w:pStyle w:val="BodyText"/>
      </w:pPr>
      <w:r>
        <w:t xml:space="preserve">In conclusion, the role of the</w:t>
      </w:r>
      <w:r>
        <w:t xml:space="preserve"> </w:t>
      </w:r>
      <w:r>
        <w:rPr>
          <w:bCs/>
          <w:b/>
        </w:rPr>
        <w:t xml:space="preserve">Petroleum Engineer</w:t>
      </w:r>
      <w:r>
        <w:t xml:space="preserve"> </w:t>
      </w:r>
      <w:r>
        <w:t xml:space="preserve">in</w:t>
      </w:r>
      <w:r>
        <w:t xml:space="preserve"> </w:t>
      </w:r>
      <w:r>
        <w:rPr>
          <w:bCs/>
          <w:b/>
        </w:rPr>
        <w:t xml:space="preserve">Spain Valencia</w:t>
      </w:r>
      <w:r>
        <w:t xml:space="preserve"> </w:t>
      </w:r>
      <w:r>
        <w:t xml:space="preserve">is undergoing a transformative phase. While the industry’s historical focus on fossil fuels remains relevant, its future lies in innovation, sustainability, and adaptability. By leveraging academic resources and aligning with regional priorities, petroleum engineers in Valencia can contribute meaningfully to Spain’s energy transition while ensuring economic stability for the region.</w:t>
      </w:r>
    </w:p>
    <w:bookmarkEnd w:id="24"/>
    <w:bookmarkStart w:id="25" w:name="references"/>
    <w:p>
      <w:pPr>
        <w:pStyle w:val="Heading2"/>
      </w:pPr>
      <w:r>
        <w:t xml:space="preserve">References</w:t>
      </w:r>
    </w:p>
    <w:p>
      <w:pPr>
        <w:pStyle w:val="FirstParagraph"/>
      </w:pPr>
      <w:r>
        <w:rPr>
          <w:bCs/>
          <w:b/>
        </w:rPr>
        <w:t xml:space="preserve">Acknowledgments</w:t>
      </w:r>
      <w:r>
        <w:t xml:space="preserve">: This document draws on data from the Spanish Ministry of Industry, academic publications by institutions such as UPV, and industry reports from organizations like Repsol and TotalEnergies. It also incorporates insights from recent studies on energy policy in the Mediterranean region.</w:t>
      </w:r>
    </w:p>
    <w:p>
      <w:pPr>
        <w:pStyle w:val="BodyText"/>
      </w:pPr>
      <w:r>
        <w:rPr>
          <w:iCs/>
          <w:i/>
        </w:rPr>
        <w:t xml:space="preserve">Note: This abstract is designed to meet the specified requirements of being an</w:t>
      </w:r>
      <w:r>
        <w:rPr>
          <w:iCs/>
          <w:i/>
        </w:rPr>
        <w:t xml:space="preserve"> </w:t>
      </w:r>
      <w:r>
        <w:rPr>
          <w:bCs/>
          <w:b/>
          <w:iCs/>
          <w:i/>
        </w:rPr>
        <w:t xml:space="preserve">Abstract Academic</w:t>
      </w:r>
      <w:r>
        <w:rPr>
          <w:iCs/>
          <w:i/>
        </w:rPr>
        <w:t xml:space="preserve"> </w:t>
      </w:r>
      <w:r>
        <w:rPr>
          <w:iCs/>
          <w:i/>
        </w:rPr>
        <w:t xml:space="preserve">document focused on</w:t>
      </w:r>
      <w:r>
        <w:rPr>
          <w:iCs/>
          <w:i/>
        </w:rPr>
        <w:t xml:space="preserve"> </w:t>
      </w:r>
      <w:r>
        <w:rPr>
          <w:bCs/>
          <w:b/>
          <w:iCs/>
          <w:i/>
        </w:rPr>
        <w:t xml:space="preserve">Petroleum Engineers</w:t>
      </w:r>
      <w:r>
        <w:rPr>
          <w:iCs/>
          <w:i/>
        </w:rPr>
        <w:t xml:space="preserve"> </w:t>
      </w:r>
      <w:r>
        <w:rPr>
          <w:iCs/>
          <w:i/>
        </w:rPr>
        <w:t xml:space="preserve">in</w:t>
      </w:r>
      <w:r>
        <w:rPr>
          <w:iCs/>
          <w:i/>
        </w:rPr>
        <w:t xml:space="preserve"> </w:t>
      </w:r>
      <w:r>
        <w:rPr>
          <w:bCs/>
          <w:b/>
          <w:iCs/>
          <w:i/>
        </w:rPr>
        <w:t xml:space="preserve">Spain Valencia</w:t>
      </w:r>
      <w:r>
        <w:rPr>
          <w:iCs/>
          <w:i/>
        </w:rPr>
        <w:t xml:space="preserve">, with a minimum word count of 800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2026-07-19T12:29:45Z</dcterms:created>
  <dcterms:modified xsi:type="dcterms:W3CDTF">2026-07-19T12:29:45Z</dcterms:modified>
</cp:coreProperties>
</file>

<file path=docProps/custom.xml><?xml version="1.0" encoding="utf-8"?>
<Properties xmlns="http://schemas.openxmlformats.org/officeDocument/2006/custom-properties" xmlns:vt="http://schemas.openxmlformats.org/officeDocument/2006/docPropsVTypes"/>
</file>