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f253e8d0a39ee296cef09c1161891509250f8cc"/>
    <w:p>
      <w:pPr>
        <w:pStyle w:val="Heading1"/>
      </w:pPr>
      <w:r>
        <w:t xml:space="preserve">Abstract Academic Document: The Role of a Petroleum Engineer in Switzerland, Zurich</w:t>
      </w:r>
    </w:p>
    <w:p>
      <w:pPr>
        <w:pStyle w:val="FirstParagraph"/>
      </w:pPr>
      <w:r>
        <w:t xml:space="preserve">In the context of global energy transitions and environmental sustainability, the role of a petroleum engineer has evolved significantly. This abstract academic document explores the multifaceted responsibilities, challenges, and opportunities faced by petroleum engineers operating within the unique socio-economic and regulatory framework of Switzerland, with a particular focus on Zurich. As a hub for innovation and academic excellence in engineering sciences, Zurich offers a dynamic environment where traditional oil and gas expertise intersects with emerging technologies in renewable energy systems. This document aims to provide an in-depth analysis of how petroleum engineers contribute to the Swiss energy sector while aligning with national policies on climate change mitigation and resource efficiency.</w:t>
      </w:r>
    </w:p>
    <w:p>
      <w:pPr>
        <w:pStyle w:val="BodyText"/>
      </w:pPr>
      <w:r>
        <w:t xml:space="preserve">Switzerland, renowned for its commitment to sustainability, has set ambitious targets for reducing carbon emissions and transitioning toward a low-carbon economy. The Federal Council’s Energy Strategy 2050 emphasizes decarbonization through improved energy efficiency, increased use of renewable energy sources, and the responsible management of fossil fuel resources. In this context, petroleum engineers play a pivotal role in balancing the nation’s reliance on hydrocarbons for industrial processes with its long-term goal of achieving net-zero greenhouse gas emissions by 2050. Zurich, as a center for advanced research and technology development, provides an ideal platform for petroleum engineers to innovate within these constraints.</w:t>
      </w:r>
    </w:p>
    <w:p>
      <w:pPr>
        <w:pStyle w:val="BodyText"/>
      </w:pPr>
      <w:r>
        <w:t xml:space="preserve">A petroleum engineer in Switzerland must navigate a complex interplay between technological innovation, environmental regulations, and geopolitical factors. The Swiss energy landscape is characterized by its reliance on imported fossil fuels, coupled with a strong emphasis on energy security. While the country does not possess significant oil or gas reserves domestically, it hosts major international corporations and research institutions that contribute to global petroleum engineering advancements. Zurich’s academic institutions, such as the Swiss Federal Institute of Technology (ETH Zurich), are at the forefront of developing cutting-edge methodologies for enhanced oil recovery (EOR), carbon capture and storage (CCS), and geothermal energy integration. These initiatives underscore the dual mandate of petroleum engineers in Switzerland: to optimize existing hydrocarbon resources while pioneering sustainable alternatives.</w:t>
      </w:r>
    </w:p>
    <w:p>
      <w:pPr>
        <w:pStyle w:val="BodyText"/>
      </w:pPr>
      <w:r>
        <w:t xml:space="preserve">The academic training required for a petroleum engineer in Zurich is rigorous, reflecting the region’s high standards for technical education. Programs at institutions like ETH Zurich integrate interdisciplinary approaches, combining core engineering principles with environmental science, data analytics, and policy studies. Students are encouraged to engage in collaborative projects that simulate real-world challenges faced by the global energy sector. For instance, recent research initiatives have focused on reducing methane emissions from oil and gas operations through advanced sensor technologies and machine learning algorithms. Such work not only addresses immediate environmental concerns but also positions Zurich as a leader in sustainable petroleum engineering practices.</w:t>
      </w:r>
    </w:p>
    <w:p>
      <w:pPr>
        <w:pStyle w:val="BodyText"/>
      </w:pPr>
      <w:r>
        <w:t xml:space="preserve">In addition to academic pursuits, petroleum engineers in Switzerland must adhere to stringent regulatory frameworks designed to protect natural ecosystems and ensure public safety. The Swiss Federal Office of Energy (SFOE) and the Federal Nuclear Safety Inspectorate (FNSI) oversee compliance with national and international standards for energy production and environmental protection. This regulatory environment necessitates that petroleum engineers stay abreast of evolving legislation, such as the 2021 revision to Switzerland’s Environmental Protection Act, which imposes stricter limits on industrial carbon emissions. Engineers in Zurich often collaborate with policymakers to develop solutions that align technical feasibility with legislative requirements.</w:t>
      </w:r>
    </w:p>
    <w:p>
      <w:pPr>
        <w:pStyle w:val="BodyText"/>
      </w:pPr>
      <w:r>
        <w:t xml:space="preserve">The role of a petroleum engineer in Zurich is further shaped by Switzerland’s unique geographical and infrastructural characteristics. The country’s mountainous terrain and limited land availability pose challenges for large-scale energy infrastructure projects, such as oil refineries or gas storage facilities. However, these constraints have spurred innovation in compact, modular engineering solutions tailored to urban environments. For example, Zurich-based engineers have pioneered the use of underground salt caverns for hydrogen storage—a critical component of the country’s transition to renewable energy sources like wind and solar power.</w:t>
      </w:r>
    </w:p>
    <w:p>
      <w:pPr>
        <w:pStyle w:val="BodyText"/>
      </w:pPr>
      <w:r>
        <w:t xml:space="preserve">Economically, the petroleum engineering sector in Switzerland is a vital contributor to industrial growth and technological exports. While domestic demand for oil and gas remains relatively low due to strict environmental policies, Swiss companies specializing in petroleum engineering software, drilling technologies, and carbon-neutral fuels have gained international recognition. Zurich-based firms such as Schlumberger (a global leader in oilfield services) maintain research hubs that focus on digital transformation in the energy sector. These efforts highlight the symbiotic relationship between academic institutions and industry stakeholders, fostering a culture of innovation that benefits both local and global markets.</w:t>
      </w:r>
    </w:p>
    <w:p>
      <w:pPr>
        <w:pStyle w:val="BodyText"/>
      </w:pPr>
      <w:r>
        <w:t xml:space="preserve">The future of petroleum engineering in Switzerland hinges on its ability to reconcile traditional practices with emerging technologies. As part of this effort, Zurich is actively promoting cross-disciplinary research that bridges the gap between fossil fuel industries and renewable energy systems. For instance, studies at ETH Zurich have explored hybrid energy grids that integrate solar power with carbon-neutral hydrocarbon fuels, enabling a seamless transition from conventional to sustainable energy sources. Such initiatives underscore the adaptability of petroleum engineers in Switzerland, who are not only preserving their expertise but also redefining their roles in a rapidly changing world.</w:t>
      </w:r>
    </w:p>
    <w:p>
      <w:pPr>
        <w:pStyle w:val="BodyText"/>
      </w:pPr>
      <w:r>
        <w:t xml:space="preserve">Finally, the academic and professional development of petroleum engineers in Zurich is supported by a robust network of industry partnerships, international collaborations, and governmental funding. The Swiss National Science Foundation (SNSF) frequently sponsors research projects that address energy-related challenges, while Zurich’s global connectivity facilitates knowledge exchange with leading institutions worldwide. This ecosystem ensures that petroleum engineers in Switzerland remain at the cutting edge of their field, equipped to tackle both local and global energy dilemmas.</w:t>
      </w:r>
    </w:p>
    <w:p>
      <w:pPr>
        <w:pStyle w:val="BodyText"/>
      </w:pPr>
      <w:r>
        <w:t xml:space="preserve">In conclusion, the role of a petroleum engineer in Switzerland, particularly in Zurich, represents a unique confluence of academic rigor, environmental stewardship, and technological innovation. By leveraging its academic institutions’ strengths and aligning with national sustainability goals, Switzerland is positioning itself as a model for how petroleum engineering can evolve in an era of climate urgency. This abstract academic document underscores the critical contributions of petroleum engineers in Zurich while highlighting the broader implications of their work for global energy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Switzerland Zurich</dc:title>
  <dc:creator/>
  <cp:keywords/>
  <dcterms:created xsi:type="dcterms:W3CDTF">2026-07-21T09:57:52Z</dcterms:created>
  <dcterms:modified xsi:type="dcterms:W3CDTF">2026-07-21T09:57:52Z</dcterms:modified>
</cp:coreProperties>
</file>

<file path=docProps/custom.xml><?xml version="1.0" encoding="utf-8"?>
<Properties xmlns="http://schemas.openxmlformats.org/officeDocument/2006/custom-properties" xmlns:vt="http://schemas.openxmlformats.org/officeDocument/2006/docPropsVTypes"/>
</file>