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Petroleum</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4d61e0ba7339041dc5537312ad8151b7ff5bd8e"/>
    <w:p>
      <w:pPr>
        <w:pStyle w:val="Heading1"/>
      </w:pPr>
      <w:r>
        <w:t xml:space="preserve">Abstract Academic: The Role and Challenges of a Petroleum Engineer in the United States Los Angeles Region</w:t>
      </w:r>
    </w:p>
    <w:p>
      <w:pPr>
        <w:pStyle w:val="FirstParagraph"/>
      </w:pPr>
      <w:r>
        <w:rPr>
          <w:iCs/>
          <w:i/>
        </w:rPr>
        <w:t xml:space="preserve">Author: [Your Name]</w:t>
      </w:r>
    </w:p>
    <w:bookmarkEnd w:id="20"/>
    <w:bookmarkStart w:id="21" w:name="introduction"/>
    <w:p>
      <w:pPr>
        <w:pStyle w:val="Heading2"/>
      </w:pPr>
      <w:r>
        <w:t xml:space="preserve">Introduction</w:t>
      </w:r>
    </w:p>
    <w:p>
      <w:pPr>
        <w:pStyle w:val="FirstParagraph"/>
      </w:pPr>
      <w:r>
        <w:t xml:space="preserve">The field of petroleum engineering is a critical component of global energy production, particularly in regions with significant hydrocarbon reserves. In the United States Los Angeles, this discipline holds unique importance due to the area’s historical ties to oil exploration, its role as a hub for energy innovation, and its evolving regulatory landscape. This abstract academic document examines the multifaceted responsibilities of a Petroleum Engineer in Los Angeles, emphasizing how their work intersects with environmental sustainability, technological advancement, and regional economic dynamics. The United States Los Angeles region serves as a microcosm of the broader challenges and opportunities facing petroleum engineers globally.</w:t>
      </w:r>
    </w:p>
    <w:p>
      <w:pPr>
        <w:pStyle w:val="BodyText"/>
      </w:pPr>
      <w:r>
        <w:t xml:space="preserve">The United States Los Angeles is not only a major metropolitan center but also a historically significant location in the U.S. oil industry. From the 19th-century drilling operations in nearby areas like Signal Hill to modern offshore exploration projects, Los Angeles has remained at the forefront of energy production and innovation. However, as climate change concerns grow and renewable energy sources gain prominence, Petroleum Engineers in this region must adapt their practices to align with sustainability goals while maintaining economic viability.</w:t>
      </w:r>
    </w:p>
    <w:bookmarkEnd w:id="21"/>
    <w:bookmarkStart w:id="23" w:name="role-of-petroleum-engineer"/>
    <w:bookmarkStart w:id="22" w:name="Xc20ba8573eb4cb9cfbf689448d6908688f43536"/>
    <w:p>
      <w:pPr>
        <w:pStyle w:val="Heading2"/>
      </w:pPr>
      <w:r>
        <w:t xml:space="preserve">The Role of a Petroleum Engineer in the United States Los Angeles</w:t>
      </w:r>
    </w:p>
    <w:p>
      <w:pPr>
        <w:pStyle w:val="FirstParagraph"/>
      </w:pPr>
      <w:r>
        <w:t xml:space="preserve">A Petroleum Engineer in the United States Los Angeles is responsible for designing and implementing methods to extract oil and gas from underground reservoirs. This includes optimizing drilling techniques, managing well production, and ensuring compliance with stringent environmental regulations. In Los Angeles, where urban development often overlaps with industrial activity, these engineers must balance operational efficiency with community impact assessments.</w:t>
      </w:r>
    </w:p>
    <w:p>
      <w:pPr>
        <w:pStyle w:val="BodyText"/>
      </w:pPr>
      <w:r>
        <w:t xml:space="preserve">The United States Los Angeles region presents unique challenges for petroleum engineers due to its geology. The area’s sedimentary basins and proximity to the Pacific Ocean influence exploration strategies, requiring advanced seismic imaging and drilling technologies. Engineers in this region frequently collaborate with geologists, environmental scientists, and policymakers to address issues such as subsurface stability, groundwater contamination risks, and carbon capture initiatives.</w:t>
      </w:r>
    </w:p>
    <w:p>
      <w:pPr>
        <w:pStyle w:val="BodyText"/>
      </w:pPr>
      <w:r>
        <w:t xml:space="preserve">Moreover, Petroleum Engineers in Los Angeles are increasingly involved in transitioning from fossil fuels to cleaner energy solutions. This includes integrating solar and wind energy systems into oilfield operations or developing geothermal resources in the surrounding regions. The United States Los Angeles has become a testing ground for hybrid energy projects, where petroleum engineers play a pivotal role in ensuring seamless integration of traditional and renewable technologies.</w:t>
      </w:r>
    </w:p>
    <w:bookmarkEnd w:id="22"/>
    <w:bookmarkEnd w:id="23"/>
    <w:bookmarkStart w:id="25" w:name="challenges-and-opportunities"/>
    <w:bookmarkStart w:id="24" w:name="Xdbed34861232f590f05742f5c80f8c2da4879f6"/>
    <w:p>
      <w:pPr>
        <w:pStyle w:val="Heading2"/>
      </w:pPr>
      <w:r>
        <w:t xml:space="preserve">Challenges and Opportunities for Petroleum Engineers in the United States Los Angeles</w:t>
      </w:r>
    </w:p>
    <w:p>
      <w:pPr>
        <w:pStyle w:val="FirstParagraph"/>
      </w:pPr>
      <w:r>
        <w:t xml:space="preserve">The United States Los Angeles region faces several challenges that shape the work of Petroleum Engineers. One significant issue is the regulatory environment imposed by California’s strict environmental policies, which require engineers to adhere to low-emission standards and reduce their carbon footprint. This has led to increased investment in technologies such as electrified drilling rigs, carbon capture and storage (CCS), and hydrogen fuel cells.</w:t>
      </w:r>
    </w:p>
    <w:p>
      <w:pPr>
        <w:pStyle w:val="BodyText"/>
      </w:pPr>
      <w:r>
        <w:t xml:space="preserve">Another challenge is the competition for land use between industrial projects and residential or commercial development. In Los Angeles, where space is limited, Petroleum Engineers must navigate complex zoning laws and community opposition to new drilling sites. This necessitates a strong focus on public engagement, transparency in operations, and the adoption of noise-reduction technologies to minimize disruption.</w:t>
      </w:r>
    </w:p>
    <w:p>
      <w:pPr>
        <w:pStyle w:val="BodyText"/>
      </w:pPr>
      <w:r>
        <w:t xml:space="preserve">Despite these challenges, the United States Los Angeles region offers numerous opportunities for innovation. The area’s proximity to research institutions like the University of Southern California (USC) and Caltech fosters collaboration between academia and industry. Petroleum Engineers in Los Angeles often lead projects involving artificial intelligence (AI) for predictive maintenance, machine learning algorithms for reservoir simulation, and autonomous drilling systems.</w:t>
      </w:r>
    </w:p>
    <w:p>
      <w:pPr>
        <w:pStyle w:val="BodyText"/>
      </w:pPr>
      <w:r>
        <w:t xml:space="preserve">Additionally, the growing emphasis on energy security has prompted increased investment in domestic oil and gas production. Petroleum Engineers in Los Angeles are at the forefront of these efforts, working to enhance recovery rates from mature fields using enhanced oil recovery (EOR) techniques such as steam injection and chemical flooding.</w:t>
      </w:r>
    </w:p>
    <w:bookmarkEnd w:id="24"/>
    <w:bookmarkEnd w:id="25"/>
    <w:bookmarkStart w:id="27" w:name="academic-importance"/>
    <w:bookmarkStart w:id="26" w:name="Xd4e449a88542d2906a498f385f74285b164edef"/>
    <w:p>
      <w:pPr>
        <w:pStyle w:val="Heading2"/>
      </w:pPr>
      <w:r>
        <w:t xml:space="preserve">Academic Importance and Future Directions</w:t>
      </w:r>
    </w:p>
    <w:p>
      <w:pPr>
        <w:pStyle w:val="FirstParagraph"/>
      </w:pPr>
      <w:r>
        <w:t xml:space="preserve">An academic exploration of the Petroleum Engineer’s role in the United States Los Angeles is essential for understanding how global energy trends intersect with regional contexts. This abstract highlights the need for interdisciplinary research that bridges engineering, environmental science, and public policy. Universities in Los Angeles are increasingly offering specialized programs to prepare students for careers in sustainable energy systems, emphasizing skills like reservoir modeling, data analytics, and regulatory compliance.</w:t>
      </w:r>
    </w:p>
    <w:p>
      <w:pPr>
        <w:pStyle w:val="BodyText"/>
      </w:pPr>
      <w:r>
        <w:t xml:space="preserve">The United States Los Angeles region’s unique combination of historical industrial legacy and forward-thinking sustainability goals makes it a critical case study for petroleum engineers worldwide. Academic institutions and industry leaders are collaborating to develop curricula that address the challenges of transitioning to a low-carbon economy while maintaining energy production efficiency.</w:t>
      </w:r>
    </w:p>
    <w:p>
      <w:pPr>
        <w:pStyle w:val="BodyText"/>
      </w:pPr>
      <w:r>
        <w:t xml:space="preserve">Future research should focus on how Petroleum Engineers in Los Angeles can leverage emerging technologies—such as blockchain for supply chain transparency or quantum computing for complex reservoir simulations—to drive innovation. Furthermore, studies on the socioeconomic impacts of oil and gas projects in urban areas could inform better policies that balance economic growth with environmental protection.</w:t>
      </w:r>
    </w:p>
    <w:bookmarkEnd w:id="26"/>
    <w:bookmarkEnd w:id="27"/>
    <w:bookmarkStart w:id="28" w:name="conclusion"/>
    <w:p>
      <w:pPr>
        <w:pStyle w:val="Heading2"/>
      </w:pPr>
      <w:r>
        <w:t xml:space="preserve">Conclusion</w:t>
      </w:r>
    </w:p>
    <w:p>
      <w:pPr>
        <w:pStyle w:val="FirstParagraph"/>
      </w:pPr>
      <w:r>
        <w:t xml:space="preserve">In conclusion, the Petroleum Engineer’s role in the United States Los Angeles is both dynamic and multifaceted. As a hub of energy innovation, Los Angeles presents unparalleled opportunities for engineers to pioneer sustainable practices while addressing the region’s unique geological and regulatory challenges. This abstract academic document underscores the importance of integrating environmental stewardship with technological advancement to ensure that petroleum engineering remains relevant in an era defined by climate change and energy transition.</w:t>
      </w:r>
    </w:p>
    <w:p>
      <w:pPr>
        <w:pStyle w:val="BodyText"/>
      </w:pPr>
      <w:r>
        <w:t xml:space="preserve">The United States Los Angeles stands as a testament to the adaptability of the petroleum engineering profession. By embracing new technologies, fostering interdisciplinary collaboration, and prioritizing sustainability, Petroleum Engineers in this region are not only shaping their own careers but also contributing to a broader vision of responsible energy production for future generations.</w:t>
      </w:r>
    </w:p>
    <w:bookmarkEnd w:id="28"/>
    <w:p>
      <w:pPr>
        <w:pStyle w:val="BodyText"/>
      </w:pPr>
      <w:r>
        <w:rPr>
          <w:iCs/>
          <w:i/>
        </w:rPr>
        <w:t xml:space="preserve">Keywords: Abstract academic; Petroleum Engineer; United States Los Angeles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Petroleum Engineer in United States Los Angeles</dc:title>
  <dc:creator/>
  <dc:language>en</dc:language>
  <cp:keywords/>
  <dcterms:created xsi:type="dcterms:W3CDTF">2026-07-23T15:39:26Z</dcterms:created>
  <dcterms:modified xsi:type="dcterms:W3CDTF">2026-07-23T15:39:26Z</dcterms:modified>
</cp:coreProperties>
</file>

<file path=docProps/custom.xml><?xml version="1.0" encoding="utf-8"?>
<Properties xmlns="http://schemas.openxmlformats.org/officeDocument/2006/custom-properties" xmlns:vt="http://schemas.openxmlformats.org/officeDocument/2006/docPropsVTypes"/>
</file>