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9ef5a8ef61d9d7dd660810f40a5c774f7b72a95"/>
    <w:p>
      <w:pPr>
        <w:pStyle w:val="Heading1"/>
      </w:pPr>
      <w:r>
        <w:t xml:space="preserve">Abstract Academic: The Role and Evolution of the Petroleum Engineer in United States New York City</w:t>
      </w:r>
    </w:p>
    <w:p>
      <w:pPr>
        <w:pStyle w:val="FirstParagraph"/>
      </w:pPr>
      <w:r>
        <w:rPr>
          <w:bCs/>
          <w:b/>
        </w:rPr>
        <w:t xml:space="preserve">Abstract:</w:t>
      </w:r>
    </w:p>
    <w:p>
      <w:pPr>
        <w:pStyle w:val="BodyText"/>
      </w:pPr>
      <w:r>
        <w:t xml:space="preserve">The field of petroleum engineering has long been a cornerstone of global energy infrastructure, but its relevance and application have evolved significantly in response to technological advancements, environmental considerations, and regional economic dynamics. In the context of United States New York City—a metropolis renowned for its financial prowess, innovation hub status, and complex energy demands—the role of the</w:t>
      </w:r>
      <w:r>
        <w:t xml:space="preserve"> </w:t>
      </w:r>
      <w:r>
        <w:rPr>
          <w:bCs/>
          <w:b/>
        </w:rPr>
        <w:t xml:space="preserve">Petroleum Engineer</w:t>
      </w:r>
      <w:r>
        <w:t xml:space="preserve"> </w:t>
      </w:r>
      <w:r>
        <w:t xml:space="preserve">has taken on a unique duality. While traditional petroleum engineering practices historically centered on oil and gas exploration in remote or resource-rich regions, the modern Petroleum Engineer in New York City must navigate a landscape shaped by urban density, regulatory frameworks, and the intersection of energy policy with financial markets. This abstract academic document examines the multifaceted contributions of Petroleum Engineers within United States New York City, exploring their impact on energy systems, sustainability initiatives, and technological innovation. It further contextualizes their role within a broader socio-economic framework that includes New York’s status as a global financial center and its growing emphasis on renewable energy integration.</w:t>
      </w:r>
    </w:p>
    <w:bookmarkStart w:id="20" w:name="X8fd43f048417c95b09630e119bf8c31a21b2ca0"/>
    <w:p>
      <w:pPr>
        <w:pStyle w:val="Heading2"/>
      </w:pPr>
      <w:r>
        <w:t xml:space="preserve">1. Introduction: The Petroleum Engineer in an Urban Context</w:t>
      </w:r>
    </w:p>
    <w:p>
      <w:pPr>
        <w:pStyle w:val="FirstParagraph"/>
      </w:pPr>
      <w:r>
        <w:t xml:space="preserve">The</w:t>
      </w:r>
      <w:r>
        <w:t xml:space="preserve"> </w:t>
      </w:r>
      <w:r>
        <w:rPr>
          <w:bCs/>
          <w:b/>
        </w:rPr>
        <w:t xml:space="preserve">Petroleum Engineer</w:t>
      </w:r>
      <w:r>
        <w:t xml:space="preserve">, traditionally associated with oil rigs, offshore drilling platforms, and remote extraction sites, now operates within a paradigm that extends far beyond traditional hydrocarbon extraction. In United States New York City—a city that consumes vast quantities of energy yet generates minimal fossil fuel production—the Petroleum Engineer’s role has shifted toward consulting, regulatory compliance, and the development of hybrid energy systems. This transformation reflects both the limitations of urban geography and the increasing alignment between petroleum engineering principles and sustainable urban development goals.</w:t>
      </w:r>
    </w:p>
    <w:p>
      <w:pPr>
        <w:pStyle w:val="BodyText"/>
      </w:pPr>
      <w:r>
        <w:t xml:space="preserve">New York City, as the most populous city in the United States, presents a unique case study for examining how Petroleum Engineers adapt their expertise to meet localized energy challenges. With over 8 million residents relying on a complex network of electricity grids, natural gas pipelines, and imported fuel sources, the city’s energy infrastructure is both highly dependent on external petroleum systems and increasingly sensitive to environmental concerns. Petroleum Engineers in this region must therefore engage with stakeholders across sectors—including municipal agencies, private corporations, academic institutions, and environmental advocacy groups—to ensure that energy needs are met responsibly.</w:t>
      </w:r>
    </w:p>
    <w:bookmarkEnd w:id="20"/>
    <w:bookmarkStart w:id="21" w:name="Xdae32b0cee6f5148d29c6a5c71c33a3668eb2e5"/>
    <w:p>
      <w:pPr>
        <w:pStyle w:val="Heading2"/>
      </w:pPr>
      <w:r>
        <w:t xml:space="preserve">2. The Role of the Petroleum Engineer in United States New York City</w:t>
      </w:r>
    </w:p>
    <w:p>
      <w:pPr>
        <w:pStyle w:val="FirstParagraph"/>
      </w:pPr>
      <w:r>
        <w:t xml:space="preserve">In United States New York City, the Petroleum Engineer functions as a bridge between traditional fossil fuel industries and emerging sustainable practices. Their responsibilities include:</w:t>
      </w:r>
    </w:p>
    <w:p>
      <w:pPr>
        <w:numPr>
          <w:ilvl w:val="0"/>
          <w:numId w:val="1001"/>
        </w:numPr>
        <w:pStyle w:val="Compact"/>
      </w:pPr>
      <w:r>
        <w:rPr>
          <w:bCs/>
          <w:b/>
        </w:rPr>
        <w:t xml:space="preserve">Energy System Optimization:</w:t>
      </w:r>
      <w:r>
        <w:t xml:space="preserve"> </w:t>
      </w:r>
      <w:r>
        <w:t xml:space="preserve">Designing and maintaining systems that efficiently distribute natural gas, petroleum-derived fuels, and other energy carriers within the city’s infrastructure.</w:t>
      </w:r>
    </w:p>
    <w:p>
      <w:pPr>
        <w:numPr>
          <w:ilvl w:val="0"/>
          <w:numId w:val="1001"/>
        </w:numPr>
        <w:pStyle w:val="Compact"/>
      </w:pPr>
      <w:r>
        <w:rPr>
          <w:bCs/>
          <w:b/>
        </w:rPr>
        <w:t xml:space="preserve">Regulatory Compliance:</w:t>
      </w:r>
      <w:r>
        <w:t xml:space="preserve"> </w:t>
      </w:r>
      <w:r>
        <w:t xml:space="preserve">Ensuring adherence to stringent environmental laws, such as those governed by the New York State Department of Environmental Conservation (DEC) and federal agencies like the Environmental Protection Agency (EPA).</w:t>
      </w:r>
    </w:p>
    <w:p>
      <w:pPr>
        <w:numPr>
          <w:ilvl w:val="0"/>
          <w:numId w:val="1001"/>
        </w:numPr>
        <w:pStyle w:val="Compact"/>
      </w:pPr>
      <w:r>
        <w:rPr>
          <w:bCs/>
          <w:b/>
        </w:rPr>
        <w:t xml:space="preserve">Tech Innovation Integration:</w:t>
      </w:r>
      <w:r>
        <w:t xml:space="preserve"> </w:t>
      </w:r>
      <w:r>
        <w:t xml:space="preserve">Incorporating advancements in digital modeling, AI-driven resource management, and carbon capture technologies into urban energy frameworks.</w:t>
      </w:r>
    </w:p>
    <w:p>
      <w:pPr>
        <w:numPr>
          <w:ilvl w:val="0"/>
          <w:numId w:val="1001"/>
        </w:numPr>
        <w:pStyle w:val="Compact"/>
      </w:pPr>
      <w:r>
        <w:rPr>
          <w:bCs/>
          <w:b/>
        </w:rPr>
        <w:t xml:space="preserve">Policy Advisory:</w:t>
      </w:r>
      <w:r>
        <w:t xml:space="preserve"> </w:t>
      </w:r>
      <w:r>
        <w:t xml:space="preserve">Consulting with municipal planners and policymakers to align energy policies with global climate targets, such as New York City’s commitment to achieve 100% clean electricity by 2040.</w:t>
      </w:r>
    </w:p>
    <w:p>
      <w:pPr>
        <w:pStyle w:val="FirstParagraph"/>
      </w:pPr>
      <w:r>
        <w:t xml:space="preserve">A critical aspect of the Petroleum Engineer’s work in this region involves addressing the city’s reliance on imported oil and gas. While New York itself lacks significant hydrocarbon reserves, its strategic location as a major port city facilitates the importation of petroleum products via maritime routes. Here, Petroleum Engineers collaborate with logistics experts and port authorities to ensure safe and efficient transportation of these resources while minimizing ecological risks.</w:t>
      </w:r>
    </w:p>
    <w:bookmarkEnd w:id="21"/>
    <w:bookmarkStart w:id="22" w:name="X70fdd6bb1ad6f19ae800173bedef4c14a6e80c3"/>
    <w:p>
      <w:pPr>
        <w:pStyle w:val="Heading2"/>
      </w:pPr>
      <w:r>
        <w:t xml:space="preserve">3. Challenges and Innovations in Urban Petroleum Engineering</w:t>
      </w:r>
    </w:p>
    <w:p>
      <w:pPr>
        <w:pStyle w:val="FirstParagraph"/>
      </w:pPr>
      <w:r>
        <w:t xml:space="preserve">The challenges faced by Petroleum Engineers in United States New York City are as complex as the city itself. These include:</w:t>
      </w:r>
    </w:p>
    <w:p>
      <w:pPr>
        <w:numPr>
          <w:ilvl w:val="0"/>
          <w:numId w:val="1002"/>
        </w:numPr>
        <w:pStyle w:val="Compact"/>
      </w:pPr>
      <w:r>
        <w:rPr>
          <w:bCs/>
          <w:b/>
        </w:rPr>
        <w:t xml:space="preserve">Space Constraints:</w:t>
      </w:r>
      <w:r>
        <w:t xml:space="preserve"> </w:t>
      </w:r>
      <w:r>
        <w:t xml:space="preserve">Limited availability of land for drilling operations or storage facilities necessitates the use of advanced subterranean engineering techniques and above-ground modular solutions.</w:t>
      </w:r>
    </w:p>
    <w:p>
      <w:pPr>
        <w:numPr>
          <w:ilvl w:val="0"/>
          <w:numId w:val="1002"/>
        </w:numPr>
        <w:pStyle w:val="Compact"/>
      </w:pPr>
      <w:r>
        <w:rPr>
          <w:bCs/>
          <w:b/>
        </w:rPr>
        <w:t xml:space="preserve">Public Perception and Advocacy:</w:t>
      </w:r>
      <w:r>
        <w:t xml:space="preserve"> </w:t>
      </w:r>
      <w:r>
        <w:t xml:space="preserve">Balancing the city’s historical dependence on fossil fuels with growing public demand for renewable energy sources requires strategic communication and stakeholder engagement.</w:t>
      </w:r>
    </w:p>
    <w:p>
      <w:pPr>
        <w:numPr>
          <w:ilvl w:val="0"/>
          <w:numId w:val="1002"/>
        </w:numPr>
        <w:pStyle w:val="Compact"/>
      </w:pPr>
      <w:r>
        <w:rPr>
          <w:bCs/>
          <w:b/>
        </w:rPr>
        <w:t xml:space="preserve">Climate Resilience:</w:t>
      </w:r>
      <w:r>
        <w:t xml:space="preserve"> </w:t>
      </w:r>
      <w:r>
        <w:t xml:space="preserve">Developing infrastructure that withstands extreme weather events—such as hurricanes, flooding, and rising sea levels—is a priority in the face of climate change.</w:t>
      </w:r>
    </w:p>
    <w:p>
      <w:pPr>
        <w:pStyle w:val="FirstParagraph"/>
      </w:pPr>
      <w:r>
        <w:t xml:space="preserve">In response to these challenges, Petroleum Engineers in New York City are pioneering innovative approaches. For example, they are leveraging data analytics and predictive modeling to optimize energy distribution networks. Additionally, collaborations with institutions like Columbia University’s Earth Institute and the New York University Tandon School of Engineering have spurred research into hybrid energy systems that integrate petroleum-derived fuels with solar power, wind energy, and hydrogen storage solutions.</w:t>
      </w:r>
    </w:p>
    <w:bookmarkEnd w:id="22"/>
    <w:bookmarkStart w:id="23" w:name="economic-impact-and-future-prospects"/>
    <w:p>
      <w:pPr>
        <w:pStyle w:val="Heading2"/>
      </w:pPr>
      <w:r>
        <w:t xml:space="preserve">4. Economic Impact and Future Prospects</w:t>
      </w:r>
    </w:p>
    <w:p>
      <w:pPr>
        <w:pStyle w:val="FirstParagraph"/>
      </w:pPr>
      <w:r>
        <w:t xml:space="preserve">The economic footprint of Petroleum Engineers in United States New York City extends beyond direct contributions to the energy sector. Their work supports industries ranging from transportation (e.g., fueling commercial fleets) to manufacturing (e.g., supplying raw materials for plastics production). Furthermore, the city’s financial district—home to major energy trading firms and investment banks—reliant on Petroleum Engineers’ expertise for risk assessment, market forecasting, and regulatory compliance.</w:t>
      </w:r>
    </w:p>
    <w:p>
      <w:pPr>
        <w:pStyle w:val="BodyText"/>
      </w:pPr>
      <w:r>
        <w:t xml:space="preserve">Looking ahead, the role of the Petroleum Engineer in New York City is poised to evolve further. As renewable energy adoption accelerates, these professionals may increasingly focus on decarbonization strategies, such as retrofitting existing infrastructure for low-emission operations or developing carbon-neutral fuel alternatives. Concurrently, their expertise will remain vital for managing the city’s transition from fossil fuels to a post-carbon economy while ensuring uninterrupted energy supply.</w:t>
      </w:r>
    </w:p>
    <w:bookmarkEnd w:id="23"/>
    <w:bookmarkStart w:id="24" w:name="X36c5ca0dba37a7cd4bcebba893e017b776a2432"/>
    <w:p>
      <w:pPr>
        <w:pStyle w:val="Heading2"/>
      </w:pPr>
      <w:r>
        <w:t xml:space="preserve">5. Conclusion: A Dynamic Profession in an Ever-Changing Urban Landscape</w:t>
      </w:r>
    </w:p>
    <w:p>
      <w:pPr>
        <w:pStyle w:val="FirstParagraph"/>
      </w:pPr>
      <w:r>
        <w:t xml:space="preserve">In conclusion, the Petroleum Engineer in United States New York City embodies a unique intersection of technical expertise, urban planning, and environmental stewardship. Their contributions are essential not only for sustaining the city’s energy needs but also for navigating the complexities of modern urban life. As New York City continues to grow and innovate, the Petroleum Engineer will remain a pivotal figure in shaping a resilient, sustainable future—one that balances economic pragmatism with ecological responsibility.</w:t>
      </w:r>
    </w:p>
    <w:p>
      <w:pPr>
        <w:pStyle w:val="BodyText"/>
      </w:pPr>
      <w:r>
        <w:t xml:space="preserve">This abstract academic document underscores the critical role of Petroleum Engineers within United States New York City’s dynamic energy ecosystem, highlighting their adaptability and commitment to meeting the demands of an evolving global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United States New York City</dc:title>
  <dc:creator/>
  <dc:language>en</dc:language>
  <cp:keywords/>
  <dcterms:created xsi:type="dcterms:W3CDTF">2026-07-24T07:07:22Z</dcterms:created>
  <dcterms:modified xsi:type="dcterms:W3CDTF">2026-07-24T07:07:22Z</dcterms:modified>
</cp:coreProperties>
</file>

<file path=docProps/custom.xml><?xml version="1.0" encoding="utf-8"?>
<Properties xmlns="http://schemas.openxmlformats.org/officeDocument/2006/custom-properties" xmlns:vt="http://schemas.openxmlformats.org/officeDocument/2006/docPropsVTypes"/>
</file>