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Petroleum</w:t>
      </w:r>
      <w:r>
        <w:t xml:space="preserve"> </w:t>
      </w:r>
      <w:r>
        <w:t xml:space="preserve">Engineer</w:t>
      </w:r>
      <w:r>
        <w:t xml:space="preserve"> </w:t>
      </w:r>
      <w:r>
        <w:t xml:space="preserve">in</w:t>
      </w:r>
      <w:r>
        <w:t xml:space="preserve"> </w:t>
      </w:r>
      <w:r>
        <w:t xml:space="preserve">Venezuela</w:t>
      </w:r>
      <w:r>
        <w:t xml:space="preserve"> </w:t>
      </w:r>
      <w:r>
        <w:t xml:space="preserve">Caracas</w:t>
      </w:r>
    </w:p>
    <w:p>
      <w:pPr>
        <w:pStyle w:val="FirstParagraph"/>
      </w:pPr>
      <w:r>
        <w:t xml:space="preserve">```html</w:t>
      </w:r>
    </w:p>
    <w:bookmarkStart w:id="28" w:name="X9f811492ea014d15e56d5a2eae3a826396cab6c"/>
    <w:p>
      <w:pPr>
        <w:pStyle w:val="Heading1"/>
      </w:pPr>
      <w:r>
        <w:t xml:space="preserve">Abstract Academic Document: The Role and Challenges of a Petroleum Engineer in Venezuela Caracas</w:t>
      </w:r>
    </w:p>
    <w:bookmarkStart w:id="20" w:name="introduction"/>
    <w:p>
      <w:pPr>
        <w:pStyle w:val="Heading2"/>
      </w:pPr>
      <w:r>
        <w:t xml:space="preserve">Introduction</w:t>
      </w:r>
    </w:p>
    <w:p>
      <w:pPr>
        <w:pStyle w:val="FirstParagraph"/>
      </w:pPr>
      <w:r>
        <w:t xml:space="preserve">The field of petroleum engineering is a cornerstone of global energy systems, and its significance is amplified in regions like Venezuela Caracas, where the oil industry has historically driven economic and social development. This academic abstract explores the multifaceted role of a Petroleum Engineer in Venezuela Caracas, emphasizing their technical expertise, adaptability to regional challenges, and contribution to sustainable energy practices amid geopolitical and environmental constraints. The document aims to highlight how petroleum engineers in this context navigate unique challenges while advancing technological innovation to meet the demands of both national and international stakeholders.</w:t>
      </w:r>
    </w:p>
    <w:bookmarkEnd w:id="20"/>
    <w:bookmarkStart w:id="21" w:name="X63089552bf467ac10e24784b9601c4e7cb6caed"/>
    <w:p>
      <w:pPr>
        <w:pStyle w:val="Heading2"/>
      </w:pPr>
      <w:r>
        <w:t xml:space="preserve">The Role of a Petroleum Engineer in Venezuela Caracas</w:t>
      </w:r>
    </w:p>
    <w:p>
      <w:pPr>
        <w:pStyle w:val="FirstParagraph"/>
      </w:pPr>
      <w:r>
        <w:t xml:space="preserve">A Petroleum Engineer in Venezuela Caracas operates at the intersection of geoscience, engineering, and energy policy. Given that Venezuela possesses one of the world’s largest proven oil reserves, engineers in this region are tasked with optimizing hydrocarbon extraction from complex geological formations such as the Orinoco Belt. Their responsibilities encompass reservoir modeling, drilling operations, production optimization, and environmental risk mitigation. In Caracas—the political and economic hub of Venezuela—petroleum engineers also engage in policy advising, infrastructure development planning, and collaboration with state-owned enterprises like Petróleos de Venezuela S.A. (PDVSA). This dual focus on technical execution and strategic oversight defines the role of a petroleum engineer in this region.</w:t>
      </w:r>
    </w:p>
    <w:bookmarkEnd w:id="21"/>
    <w:bookmarkStart w:id="22" w:name="Xdbabda9695ce35e8cdbb9e72546506ac5612f35"/>
    <w:p>
      <w:pPr>
        <w:pStyle w:val="Heading2"/>
      </w:pPr>
      <w:r>
        <w:t xml:space="preserve">Challenges Faced by Petroleum Engineers in Venezuela Caracas</w:t>
      </w:r>
    </w:p>
    <w:p>
      <w:pPr>
        <w:pStyle w:val="FirstParagraph"/>
      </w:pPr>
      <w:r>
        <w:t xml:space="preserve">The work environment for petroleum engineers in Venezuela Caracas is marked by significant challenges. These include economic instability, international sanctions, and the depletion of conventional oil reserves. For instance, sanctions imposed by the United States and other countries have restricted access to advanced drilling technologies and foreign investment, forcing engineers to rely on localized solutions and improvisation. Additionally, Venezuela’s reliance on fossil fuels has intensified pressure to balance energy production with environmental sustainability. Petroleum engineers must address issues such as carbon emissions from oil extraction, water contamination in the Orinoco Belt, and the reclamation of degraded ecosystems. Furthermore, infrastructure decay due to underfunding has necessitated innovative approaches to maintain operational efficiency in aging facilities.</w:t>
      </w:r>
    </w:p>
    <w:bookmarkEnd w:id="22"/>
    <w:bookmarkStart w:id="23" w:name="X81084804685a62c7cb84bcbdb3450f2fb29cfe1"/>
    <w:p>
      <w:pPr>
        <w:pStyle w:val="Heading2"/>
      </w:pPr>
      <w:r>
        <w:t xml:space="preserve">Opportunities for Innovation and Sustainability</w:t>
      </w:r>
    </w:p>
    <w:p>
      <w:pPr>
        <w:pStyle w:val="FirstParagraph"/>
      </w:pPr>
      <w:r>
        <w:t xml:space="preserve">Despite these challenges, Venezuela Caracas offers unique opportunities for petroleum engineers to pioneer sustainable practices. The region’s vast heavy oil reserves present a chance to develop advanced technologies for bitumen extraction and conversion into cleaner energy sources. Engineers are exploring methods such as in-situ combustion, steam-assisted gravity drainage (SAGD), and carbon capture and storage (CCS) to reduce environmental impact. Moreover, the integration of renewable energy systems—such as solar or wind power—to support oil extraction operations is gaining traction as a strategy to enhance energy security while mitigating climate change risks. Collaboration with academic institutions in Caracas, such as the Central University of Venezuela (UCV), also fosters research into hybrid energy solutions and digital transformation in oil fields.</w:t>
      </w:r>
    </w:p>
    <w:bookmarkEnd w:id="23"/>
    <w:bookmarkStart w:id="24" w:name="X2660d2eec523992a677d17543ea300a3ae1698c"/>
    <w:p>
      <w:pPr>
        <w:pStyle w:val="Heading2"/>
      </w:pPr>
      <w:r>
        <w:t xml:space="preserve">Professional Development and Education in Venezuela Caracas</w:t>
      </w:r>
    </w:p>
    <w:p>
      <w:pPr>
        <w:pStyle w:val="FirstParagraph"/>
      </w:pPr>
      <w:r>
        <w:t xml:space="preserve">The training of petroleum engineers in Venezuela Caracas is shaped by both local educational institutions and international collaborations. The Universidad Simón Bolívar (USB) and the Universidad Nacional Experimental del Táchira (UNET) are key centers for petroleum engineering education, offering programs that emphasize geomechanics, reservoir simulation, and energy economics. However, due to economic constraints, students often face limitations in accessing cutting-edge laboratory equipment or global internships. To address this gap, some engineers pursue dual certifications or online courses from international organizations like the Society of Petroleum Engineers (SPE). Additionally, professional networks such as the Venezuelan Association of Petroleum Engineers (AVIPET) play a critical role in sharing knowledge and fostering innovation within the sector.</w:t>
      </w:r>
    </w:p>
    <w:bookmarkEnd w:id="24"/>
    <w:bookmarkStart w:id="25" w:name="X37a347399b3f7034797e9be1090154013bee1a6"/>
    <w:p>
      <w:pPr>
        <w:pStyle w:val="Heading2"/>
      </w:pPr>
      <w:r>
        <w:t xml:space="preserve">Cultural and Social Impact of Petroleum Engineering in Caracas</w:t>
      </w:r>
    </w:p>
    <w:p>
      <w:pPr>
        <w:pStyle w:val="FirstParagraph"/>
      </w:pPr>
      <w:r>
        <w:t xml:space="preserve">The petroleum industry has profoundly influenced the socio-economic landscape of Venezuela Caracas. While it has historically been a source of national pride and economic revenue, it has also contributed to income inequality, environmental degradation, and political polarization. Petroleum engineers must navigate these dynamics by advocating for community engagement initiatives, such as public consultations on drilling projects or partnerships with local NGOs to address health concerns in oil-adjacent communities. Furthermore, the sector’s ability to generate employment opportunities—particularly for young professionals in Caracas—remains a critical factor in stabilizing Venezuela’s workforce and economy.</w:t>
      </w:r>
    </w:p>
    <w:bookmarkEnd w:id="25"/>
    <w:bookmarkStart w:id="26" w:name="X0ce8e72121445f26792b2448b13cde25531e67c"/>
    <w:p>
      <w:pPr>
        <w:pStyle w:val="Heading2"/>
      </w:pPr>
      <w:r>
        <w:t xml:space="preserve">Ethical Considerations and Future Prospects</w:t>
      </w:r>
    </w:p>
    <w:p>
      <w:pPr>
        <w:pStyle w:val="FirstParagraph"/>
      </w:pPr>
      <w:r>
        <w:t xml:space="preserve">Ethical dilemmas are inherent to the role of a petroleum engineer in Venezuela Caracas. Engineers must balance the imperative to maximize oil production with the need to protect fragile ecosystems and uphold human rights. For example, projects involving offshore drilling or deep-sea extraction require rigorous environmental impact assessments (EIAs) to prevent ecological disasters. Additionally, engineers must consider the long-term implications of their work on global climate goals, such as those outlined in the Paris Agreement. Looking ahead, Venezuela Caracas is poised to become a testing ground for next-generation energy technologies, including hydrogen production from oil refining byproducts and blockchain-based supply chain management systems for oil distribution.</w:t>
      </w:r>
    </w:p>
    <w:bookmarkEnd w:id="26"/>
    <w:bookmarkStart w:id="27" w:name="conclusion"/>
    <w:p>
      <w:pPr>
        <w:pStyle w:val="Heading2"/>
      </w:pPr>
      <w:r>
        <w:t xml:space="preserve">Conclusion</w:t>
      </w:r>
    </w:p>
    <w:p>
      <w:pPr>
        <w:pStyle w:val="FirstParagraph"/>
      </w:pPr>
      <w:r>
        <w:t xml:space="preserve">The Petroleum Engineer in Venezuela Caracas embodies resilience, adaptability, and a commitment to innovation amid complex geopolitical and environmental challenges. Their work is pivotal in sustaining the nation’s energy sector while addressing global calls for sustainability. By leveraging technological advancements, fostering international partnerships, and prioritizing ethical practices, petroleum engineers in this region can shape a future where oil production coexists with ecological stewardship. This academic abstract underscores the importance of their role in Venezuela Caracas and highlights the need for continued investment in education, infrastructure, and research to empower the next generation of energy professionals.</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Petroleum Engineer in Venezuela Caracas</dc:title>
  <dc:creator/>
  <dc:language>en</dc:language>
  <cp:keywords/>
  <dcterms:created xsi:type="dcterms:W3CDTF">2026-07-23T16:01:40Z</dcterms:created>
  <dcterms:modified xsi:type="dcterms:W3CDTF">2026-07-23T16:01:40Z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