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aad0601e8bf87bdf6a17762f6f37cbfd9118574"/>
    <w:p>
      <w:pPr>
        <w:pStyle w:val="Heading1"/>
      </w:pPr>
      <w:r>
        <w:t xml:space="preserve">Abstract Academic: The Role of the Pharmacist in Public Health and Healthcare Systems in Argentina, Buenos Aires</w:t>
      </w:r>
    </w:p>
    <w:p>
      <w:pPr>
        <w:pStyle w:val="FirstParagraph"/>
      </w:pPr>
      <w:r>
        <w:rPr>
          <w:bCs/>
          <w:b/>
        </w:rPr>
        <w:t xml:space="preserve">Abstract academic:</w:t>
      </w:r>
      <w:r>
        <w:t xml:space="preserve"> </w:t>
      </w:r>
      <w:r>
        <w:t xml:space="preserve">This document presents a comprehensive analysis of the pharmacist's role within the healthcare landscape of Argentina, with a specific focus on Buenos Aires. As a critical profession in public health systems, pharmacists contribute to patient care through medication management, health education, and adherence to regulatory standards. The study explores how pharmacists in Buenos Aires navigate challenges such as access to medicines, public policy frameworks, and the integration of technology into pharmaceutical services. By examining local practices and institutional policies in Argentina’s capital city—Buenos Aires—the document highlights the evolving responsibilities of pharmacists in addressing both individual patient needs and broader public health objectives.</w:t>
      </w:r>
    </w:p>
    <w:bookmarkStart w:id="20" w:name="introduction"/>
    <w:p>
      <w:pPr>
        <w:pStyle w:val="Heading2"/>
      </w:pPr>
      <w:r>
        <w:t xml:space="preserve">Introduction</w:t>
      </w:r>
    </w:p>
    <w:p>
      <w:pPr>
        <w:pStyle w:val="FirstParagraph"/>
      </w:pPr>
      <w:r>
        <w:t xml:space="preserve">The pharmacist is a cornerstone of healthcare systems globally, serving as a bridge between medical professionals and patients. In Argentina, where healthcare access is shaped by public policies and socioeconomic factors, the role of pharmacists has grown increasingly significant. Buenos Aires, as the country’s largest city and administrative capital, presents unique challenges and opportunities for pharmacists to influence health outcomes. This abstract academic document delves into the multifaceted responsibilities of pharmacists in Argentina’s healthcare ecosystem, emphasizing their contributions to public health initiatives in Buenos Aires.</w:t>
      </w:r>
    </w:p>
    <w:bookmarkEnd w:id="20"/>
    <w:bookmarkStart w:id="21" w:name="the-pharmacists-role-in-public-health"/>
    <w:p>
      <w:pPr>
        <w:pStyle w:val="Heading2"/>
      </w:pPr>
      <w:r>
        <w:t xml:space="preserve">The Pharmacist's Role in Public Health</w:t>
      </w:r>
    </w:p>
    <w:p>
      <w:pPr>
        <w:pStyle w:val="FirstParagraph"/>
      </w:pPr>
      <w:r>
        <w:t xml:space="preserve">In Argentina, pharmacists are not only dispensers of medications but also key players in preventive care and chronic disease management. The Argentine Ministry of Health has increasingly recognized the importance of pharmacists in promoting health education and reducing medication errors. In Buenos Aires, where urban populations face high rates of non-communicable diseases such as diabetes and hypertension, pharmacists play a pivotal role in monitoring patient adherence to treatment regimens. For example, community pharmacies often collaborate with local healthcare providers to conduct blood pressure screenings or provide guidance on over-the-counter drug use.</w:t>
      </w:r>
    </w:p>
    <w:p>
      <w:pPr>
        <w:pStyle w:val="BodyText"/>
      </w:pPr>
      <w:r>
        <w:t xml:space="preserve">The integration of pharmacists into public health campaigns is particularly evident in Buenos Aires. The city’s Department of Health has implemented programs where pharmacists are trained to identify early signs of mental health disorders, such as depression or anxiety, and refer patients to specialists. This initiative reflects a shift toward multidisciplinary healthcare delivery, where pharmacists contribute their expertise in medication safety and patient counseling.</w:t>
      </w:r>
    </w:p>
    <w:bookmarkEnd w:id="21"/>
    <w:bookmarkStart w:id="22" w:name="X891a67f3311b295d622ef8f01fb9f9a339245cd"/>
    <w:p>
      <w:pPr>
        <w:pStyle w:val="Heading2"/>
      </w:pPr>
      <w:r>
        <w:t xml:space="preserve">Challenges Faced by Pharmacists in Buenos Aires</w:t>
      </w:r>
    </w:p>
    <w:p>
      <w:pPr>
        <w:pStyle w:val="FirstParagraph"/>
      </w:pPr>
      <w:r>
        <w:t xml:space="preserve">Despite their critical role, pharmacists in Buenos Aires face several challenges that impact their ability to deliver optimal care. One major issue is the accessibility of essential medicines, particularly in low-income neighborhoods. While Argentina’s national health system guarantees free access to medications through the Public Health Insurance (Obra Social), disparities in supply chain efficiency and regional resource allocation can lead to shortages in urban areas like Buenos Aires. Pharmacists must often navigate these gaps by providing alternative treatments or advising patients on cost-effective options.</w:t>
      </w:r>
    </w:p>
    <w:p>
      <w:pPr>
        <w:pStyle w:val="BodyText"/>
      </w:pPr>
      <w:r>
        <w:t xml:space="preserve">Another challenge is the regulatory environment surrounding pharmaceutical practice. Argentina’s National Institute of Drug Control (INADI) enforces strict regulations on drug safety and quality, which pharmacists must adhere to. However, compliance with these standards can be burdensome for small independent pharmacies in Buenos Aires, where resources for advanced inventory management systems or staff training may be limited.</w:t>
      </w:r>
    </w:p>
    <w:bookmarkEnd w:id="22"/>
    <w:bookmarkStart w:id="23" w:name="educational-and-professional-development"/>
    <w:p>
      <w:pPr>
        <w:pStyle w:val="Heading2"/>
      </w:pPr>
      <w:r>
        <w:t xml:space="preserve">Educational and Professional Development</w:t>
      </w:r>
    </w:p>
    <w:p>
      <w:pPr>
        <w:pStyle w:val="FirstParagraph"/>
      </w:pPr>
      <w:r>
        <w:t xml:space="preserve">Buenos Aires is home to several prestigious universities that offer pharmacy programs accredited by the Argentine Ministry of Education. Institutions such as Universidad de Buenos Aires (UBA) and Universidad Nacional de Tres de Febrero (UNTREF) provide rigorous training in pharmacology, clinical practice, and healthcare ethics. Graduates must pass the National Pharmacy Examination administered by the Colegio Profesional de Farmacéuticos to obtain their license.</w:t>
      </w:r>
    </w:p>
    <w:p>
      <w:pPr>
        <w:pStyle w:val="BodyText"/>
      </w:pPr>
      <w:r>
        <w:t xml:space="preserve">Ongoing professional development is also emphasized in Argentina’s regulatory framework. Pharmacists are required to participate in continuous education programs that address emerging issues such as antimicrobial resistance, digital health tools, and ethical considerations in medication dispensing. In Buenos Aires, local pharmacy associations frequently organize workshops and seminars to keep professionals updated on the latest advancements.</w:t>
      </w:r>
    </w:p>
    <w:bookmarkEnd w:id="23"/>
    <w:bookmarkStart w:id="24" w:name="X5cbeec0a0b3e76c4022431dd721894a6375869c"/>
    <w:p>
      <w:pPr>
        <w:pStyle w:val="Heading2"/>
      </w:pPr>
      <w:r>
        <w:t xml:space="preserve">Technology Integration in Pharmaceutical Services</w:t>
      </w:r>
    </w:p>
    <w:p>
      <w:pPr>
        <w:pStyle w:val="FirstParagraph"/>
      </w:pPr>
      <w:r>
        <w:t xml:space="preserve">The adoption of technology has transformed pharmaceutical practice in Buenos Aires. Many pharmacies now use electronic prescribing systems that reduce errors and improve communication with physicians. Additionally, telepharmacy services have gained traction, allowing pharmacists to provide remote consultations on medication management for patients unable to visit physical pharmacies.</w:t>
      </w:r>
    </w:p>
    <w:p>
      <w:pPr>
        <w:pStyle w:val="BodyText"/>
      </w:pPr>
      <w:r>
        <w:t xml:space="preserve">Digital health initiatives supported by the Argentine government also leverage pharmacists’ expertise. For instance, mobile apps developed in Buenos Aires enable patients to track their medication schedules and receive alerts from pharmacists about potential drug interactions. These innovations underscore the pharmacist’s evolving role as a technology-integrated healthcare provider.</w:t>
      </w:r>
    </w:p>
    <w:bookmarkEnd w:id="24"/>
    <w:bookmarkStart w:id="25" w:name="conclusion"/>
    <w:p>
      <w:pPr>
        <w:pStyle w:val="Heading2"/>
      </w:pPr>
      <w:r>
        <w:t xml:space="preserve">Conclusion</w:t>
      </w:r>
    </w:p>
    <w:p>
      <w:pPr>
        <w:pStyle w:val="FirstParagraph"/>
      </w:pPr>
      <w:r>
        <w:t xml:space="preserve">The pharmacist is an indispensable figure in Argentina’s healthcare system, particularly in Buenos Aires, where the demand for accessible and high-quality pharmaceutical services is paramount. Through their work in public health campaigns, regulatory compliance, and technological innovation, pharmacists contribute to improving health outcomes at both individual and community levels. As Argentina continues to refine its healthcare policies, the pharmacist’s role will remain central to ensuring equitable access to medications and fostering a culture of patient-centered care.</w:t>
      </w:r>
    </w:p>
    <w:p>
      <w:pPr>
        <w:pStyle w:val="BodyText"/>
      </w:pPr>
      <w:r>
        <w:rPr>
          <w:bCs/>
          <w:b/>
        </w:rPr>
        <w:t xml:space="preserve">Keywords:</w:t>
      </w:r>
      <w:r>
        <w:t xml:space="preserve"> </w:t>
      </w:r>
      <w:r>
        <w:t xml:space="preserve">Abstract academic; Pharmacist; Argentina Buenos Aires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Argentina, Buenos Aires</dc:title>
  <dc:creator/>
  <dc:language>en</dc:language>
  <cp:keywords/>
  <dcterms:created xsi:type="dcterms:W3CDTF">2026-07-23T03:01:28Z</dcterms:created>
  <dcterms:modified xsi:type="dcterms:W3CDTF">2026-07-23T03:01:28Z</dcterms:modified>
</cp:coreProperties>
</file>

<file path=docProps/custom.xml><?xml version="1.0" encoding="utf-8"?>
<Properties xmlns="http://schemas.openxmlformats.org/officeDocument/2006/custom-properties" xmlns:vt="http://schemas.openxmlformats.org/officeDocument/2006/docPropsVTypes"/>
</file>