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Brazil</w:t>
      </w:r>
      <w:r>
        <w:t xml:space="preserve"> </w:t>
      </w:r>
      <w:r>
        <w:t xml:space="preserve">São</w:t>
      </w:r>
      <w:r>
        <w:t xml:space="preserve"> </w:t>
      </w:r>
      <w:r>
        <w:t xml:space="preserve">Paulo</w:t>
      </w:r>
    </w:p>
    <w:p>
      <w:pPr>
        <w:pStyle w:val="FirstParagraph"/>
      </w:pPr>
      <w:r>
        <w:t xml:space="preserve">```html</w:t>
      </w:r>
    </w:p>
    <w:bookmarkStart w:id="27" w:name="X60e3048581709c9e06cc696607c0bd12b48a108"/>
    <w:p>
      <w:pPr>
        <w:pStyle w:val="Heading1"/>
      </w:pPr>
      <w:r>
        <w:t xml:space="preserve">Abstract Academic: The Role and Challenges of Pharmacists in Brazil São Paulo</w:t>
      </w:r>
    </w:p>
    <w:p>
      <w:pPr>
        <w:pStyle w:val="FirstParagraph"/>
      </w:pPr>
      <w:r>
        <w:rPr>
          <w:bCs/>
          <w:b/>
        </w:rPr>
        <w:t xml:space="preserve">Abstract academic:</w:t>
      </w:r>
      <w:r>
        <w:t xml:space="preserve"> </w:t>
      </w:r>
      <w:r>
        <w:t xml:space="preserve">This document explores the multifaceted role of pharmacists within the healthcare landscape of Brazil, with a specific focus on the state of São Paulo. As one of the most populous and economically dynamic regions in South America, São Paulo presents unique challenges and opportunities for pharmacists operating in both public and private sectors. The abstract analyzes the professional responsibilities, educational requirements, regulatory frameworks, and societal impact of pharmacists in this region. By examining current trends, challenges such as medication shortages, accessibility disparities between urban and rural areas, and the integration of digital health technologies are addressed. Additionally, this study highlights initiatives undertaken by pharmacists to improve patient care outcomes in São Paulo’s diverse communities.</w:t>
      </w:r>
    </w:p>
    <w:bookmarkStart w:id="20" w:name="introduction"/>
    <w:p>
      <w:pPr>
        <w:pStyle w:val="Heading2"/>
      </w:pPr>
      <w:r>
        <w:t xml:space="preserve">1. Introduction</w:t>
      </w:r>
    </w:p>
    <w:p>
      <w:pPr>
        <w:pStyle w:val="FirstParagraph"/>
      </w:pPr>
      <w:r>
        <w:rPr>
          <w:bCs/>
          <w:b/>
        </w:rPr>
        <w:t xml:space="preserve">Pharmacist</w:t>
      </w:r>
      <w:r>
        <w:t xml:space="preserve"> </w:t>
      </w:r>
      <w:r>
        <w:t xml:space="preserve">professionals play a critical role in ensuring the safe and effective use of medications across Brazil’s healthcare system. In the state of São Paulo, where healthcare infrastructure ranges from advanced urban hospitals to underserved rural clinics, pharmacists are pivotal in bridging gaps between patients, physicians, and pharmaceutical services. The state’s population of over 46 million people necessitates a robust pharmacy network that aligns with both national health policies and local needs.</w:t>
      </w:r>
    </w:p>
    <w:bookmarkEnd w:id="20"/>
    <w:bookmarkStart w:id="21" w:name="Xc8a5529a9534a3d9e4ec92c5bbfac66d86ec9e1"/>
    <w:p>
      <w:pPr>
        <w:pStyle w:val="Heading2"/>
      </w:pPr>
      <w:r>
        <w:t xml:space="preserve">2. The Role of Pharmacists in Brazil São Paulo</w:t>
      </w:r>
    </w:p>
    <w:p>
      <w:pPr>
        <w:pStyle w:val="FirstParagraph"/>
      </w:pPr>
      <w:r>
        <w:t xml:space="preserve">In São Paulo, pharmacists are entrusted with responsibilities beyond dispensing medications. They provide patient counseling, monitor drug interactions, and collaborate with healthcare teams to optimize treatment plans. Within public health units (Unidades Básicas de Saúde), pharmacists often manage inventory systems for essential medicines under the Unified Health System (</w:t>
      </w:r>
      <w:r>
        <w:rPr>
          <w:iCs/>
          <w:i/>
        </w:rPr>
        <w:t xml:space="preserve">Sistema Único de Saúde</w:t>
      </w:r>
      <w:r>
        <w:t xml:space="preserve">, SUS). In private clinics and pharmacies, they may also engage in community outreach programs, promoting medication adherence and disease prevention.</w:t>
      </w:r>
    </w:p>
    <w:p>
      <w:pPr>
        <w:pStyle w:val="BodyText"/>
      </w:pPr>
      <w:r>
        <w:t xml:space="preserve">The state’s regulatory body,</w:t>
      </w:r>
      <w:r>
        <w:t xml:space="preserve"> </w:t>
      </w:r>
      <w:r>
        <w:rPr>
          <w:bCs/>
          <w:b/>
        </w:rPr>
        <w:t xml:space="preserve">Pharmacist</w:t>
      </w:r>
      <w:r>
        <w:t xml:space="preserve"> </w:t>
      </w:r>
      <w:r>
        <w:t xml:space="preserve">Council of São Paulo (Conselho Regional de Farmácia do Estado de São Paulo), ensures that pharmacists adhere to ethical standards and legal requirements. This includes compliance with the Brazilian Pharmacopeia (</w:t>
      </w:r>
      <w:r>
        <w:rPr>
          <w:iCs/>
          <w:i/>
        </w:rPr>
        <w:t xml:space="preserve">Farmacopéia Brasileira</w:t>
      </w:r>
      <w:r>
        <w:t xml:space="preserve">) and the National Health Surveillance Agency (</w:t>
      </w:r>
      <w:r>
        <w:rPr>
          <w:iCs/>
          <w:i/>
        </w:rPr>
        <w:t xml:space="preserve">Anvisa</w:t>
      </w:r>
      <w:r>
        <w:t xml:space="preserve">) guidelines, which govern drug safety and quality control in Brazil.</w:t>
      </w:r>
    </w:p>
    <w:bookmarkEnd w:id="21"/>
    <w:bookmarkStart w:id="22" w:name="X5b39b459e10f486373516bef177d0c575a927ce"/>
    <w:p>
      <w:pPr>
        <w:pStyle w:val="Heading2"/>
      </w:pPr>
      <w:r>
        <w:t xml:space="preserve">3. Challenges Faced by Pharmacists in São Paulo</w:t>
      </w:r>
    </w:p>
    <w:p>
      <w:pPr>
        <w:pStyle w:val="FirstParagraph"/>
      </w:pPr>
      <w:r>
        <w:rPr>
          <w:bCs/>
          <w:b/>
        </w:rPr>
        <w:t xml:space="preserve">Brazil São Paulo</w:t>
      </w:r>
      <w:r>
        <w:t xml:space="preserve"> </w:t>
      </w:r>
      <w:r>
        <w:t xml:space="preserve">presents unique challenges for pharmacists due to its vast population density and economic diversity. One significant issue is the disparity between urban and rural access to pharmaceutical services. While cities like São Paulo City have numerous pharmacies and specialized clinics, rural areas often struggle with shortages of essential medications, limited staffing, and inadequate infrastructure.</w:t>
      </w:r>
    </w:p>
    <w:p>
      <w:pPr>
        <w:pStyle w:val="BodyText"/>
      </w:pPr>
      <w:r>
        <w:t xml:space="preserve">Additionally, pharmacists in São Paulo must navigate complex bureaucratic processes to secure permits for operating pharmacies under SUS. This includes managing stock lists for priority medications such as antiretrovirals for HIV/AIDS treatment and insulin for diabetes management. Drug shortages remain a persistent problem, exacerbated by supply chain disruptions and price fluctuations.</w:t>
      </w:r>
    </w:p>
    <w:bookmarkEnd w:id="22"/>
    <w:bookmarkStart w:id="23" w:name="educational-and-professional-development"/>
    <w:p>
      <w:pPr>
        <w:pStyle w:val="Heading2"/>
      </w:pPr>
      <w:r>
        <w:t xml:space="preserve">4. Educational and Professional Development</w:t>
      </w:r>
    </w:p>
    <w:p>
      <w:pPr>
        <w:pStyle w:val="FirstParagraph"/>
      </w:pPr>
      <w:r>
        <w:t xml:space="preserve">To practice in Brazil São Paulo, pharmacists must complete a five-year undergraduate program at accredited institutions such as the University of São Paulo (USP) or Federal University of São Paulo (UNIFESP). Postgraduate specializations, including clinical pharmacy and pharmaceutical management, are increasingly sought after to address the region’s evolving healthcare demands.</w:t>
      </w:r>
    </w:p>
    <w:p>
      <w:pPr>
        <w:pStyle w:val="BodyText"/>
      </w:pPr>
      <w:r>
        <w:t xml:space="preserve">The state government has also invested in continuing education programs for pharmacists, emphasizing topics like telemedicine integration and patient-centered care. For example, initiatives such as the "Pharmacist at Home" (</w:t>
      </w:r>
      <w:r>
        <w:rPr>
          <w:iCs/>
          <w:i/>
        </w:rPr>
        <w:t xml:space="preserve">Farmacêutico na Casa</w:t>
      </w:r>
      <w:r>
        <w:t xml:space="preserve">) program aim to improve access to medication and health education in underserved communities.</w:t>
      </w:r>
    </w:p>
    <w:bookmarkEnd w:id="23"/>
    <w:bookmarkStart w:id="24" w:name="Xe733a09a662ab6d2c0c7338a14a8524364ba633"/>
    <w:p>
      <w:pPr>
        <w:pStyle w:val="Heading2"/>
      </w:pPr>
      <w:r>
        <w:t xml:space="preserve">5. Opportunities for Innovation and Collaboration</w:t>
      </w:r>
    </w:p>
    <w:p>
      <w:pPr>
        <w:pStyle w:val="FirstParagraph"/>
      </w:pPr>
      <w:r>
        <w:rPr>
          <w:bCs/>
          <w:b/>
        </w:rPr>
        <w:t xml:space="preserve">Pharmacist</w:t>
      </w:r>
      <w:r>
        <w:t xml:space="preserve"> </w:t>
      </w:r>
      <w:r>
        <w:t xml:space="preserve">professionals in São Paulo are actively participating in innovation-driven healthcare solutions. Digital platforms, such as e-prescription systems, have streamlined medication access while reducing errors. Pharmacists are also collaborating with technology firms to develop mobile apps that provide real-time drug information and support chronic disease management.</w:t>
      </w:r>
    </w:p>
    <w:p>
      <w:pPr>
        <w:pStyle w:val="BodyText"/>
      </w:pPr>
      <w:r>
        <w:t xml:space="preserve">In addition to technological advancements, pharmacists in São Paulo contribute to public health campaigns. For instance, during the COVID-19 pandemic, they played a crucial role in distributing vaccines and educating the public about proper use of over-the-counter medications. These efforts underscore their adaptability and importance in crisis management.</w:t>
      </w:r>
    </w:p>
    <w:bookmarkEnd w:id="24"/>
    <w:bookmarkStart w:id="25" w:name="regulatory-and-policy-context"/>
    <w:p>
      <w:pPr>
        <w:pStyle w:val="Heading2"/>
      </w:pPr>
      <w:r>
        <w:t xml:space="preserve">6. Regulatory and Policy Context</w:t>
      </w:r>
    </w:p>
    <w:p>
      <w:pPr>
        <w:pStyle w:val="FirstParagraph"/>
      </w:pPr>
      <w:r>
        <w:rPr>
          <w:bCs/>
          <w:b/>
        </w:rPr>
        <w:t xml:space="preserve">Brazil São Paulo</w:t>
      </w:r>
      <w:r>
        <w:t xml:space="preserve"> </w:t>
      </w:r>
      <w:r>
        <w:t xml:space="preserve">operates under national laws that regulate pharmaceutical practices, including the Brazilian Drug Law (Lei nº 13.050/2014) and Anvisa’s technical standards. Pharmacists must stay updated on these regulations to ensure compliance, particularly in areas like controlled substance distribution and adverse drug reaction reporting.</w:t>
      </w:r>
    </w:p>
    <w:p>
      <w:pPr>
        <w:pStyle w:val="BodyText"/>
      </w:pPr>
      <w:r>
        <w:t xml:space="preserve">The state government has also implemented policies to combat pharmaceutical fraud, such as stricter inspections of pharmacies and penalties for counterfeit medication sales. These measures aim to protect public health while maintaining trust in the profession.</w:t>
      </w:r>
    </w:p>
    <w:bookmarkEnd w:id="25"/>
    <w:bookmarkStart w:id="26" w:name="conclusion"/>
    <w:p>
      <w:pPr>
        <w:pStyle w:val="Heading2"/>
      </w:pPr>
      <w:r>
        <w:t xml:space="preserve">7. Conclusion</w:t>
      </w:r>
    </w:p>
    <w:p>
      <w:pPr>
        <w:pStyle w:val="FirstParagraph"/>
      </w:pPr>
      <w:r>
        <w:rPr>
          <w:bCs/>
          <w:b/>
        </w:rPr>
        <w:t xml:space="preserve">Pharmacist</w:t>
      </w:r>
      <w:r>
        <w:t xml:space="preserve"> </w:t>
      </w:r>
      <w:r>
        <w:t xml:space="preserve">professionals in Brazil São Paulo are essential stakeholders in the region’s healthcare ecosystem. Their expertise, adaptability, and commitment to patient welfare make them indispensable in addressing both systemic challenges and emerging opportunities. As São Paulo continues to grow and evolve, the role of pharmacists will remain central to advancing equitable access to quality healthcare services. Future research should focus on scaling up successful initiatives and addressing persistent disparities in medication accessibility across the state.</w:t>
      </w:r>
    </w:p>
    <w:p>
      <w:pPr>
        <w:pStyle w:val="BodyText"/>
      </w:pPr>
      <w:r>
        <w:rPr>
          <w:iCs/>
          <w:i/>
        </w:rPr>
        <w:t xml:space="preserve">This abstract academic document highlights the dynamic interplay between pharmacists, public health policies, and societal needs in Brazil São Paulo. It underscores the profession’s critical role in shaping a resilient healthcare system that serves one of South America’s most diverse populations.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Pharmacists in Brazil São Paulo</dc:title>
  <dc:creator/>
  <dc:language>en</dc:language>
  <cp:keywords/>
  <dcterms:created xsi:type="dcterms:W3CDTF">2026-07-21T14:10:52Z</dcterms:created>
  <dcterms:modified xsi:type="dcterms:W3CDTF">2026-07-21T14:10:52Z</dcterms:modified>
</cp:coreProperties>
</file>

<file path=docProps/custom.xml><?xml version="1.0" encoding="utf-8"?>
<Properties xmlns="http://schemas.openxmlformats.org/officeDocument/2006/custom-properties" xmlns:vt="http://schemas.openxmlformats.org/officeDocument/2006/docPropsVTypes"/>
</file>