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be0e46c5ed4d0ab76baa47bd2139de8ad1b1a39"/>
    <w:p>
      <w:pPr>
        <w:pStyle w:val="Heading1"/>
      </w:pPr>
      <w:r>
        <w:t xml:space="preserve">Abstract Academic Document: The Role of the Pharmacist in Egypt, Cairo</w:t>
      </w:r>
    </w:p>
    <w:bookmarkStart w:id="20" w:name="introduction"/>
    <w:p>
      <w:pPr>
        <w:pStyle w:val="Heading2"/>
      </w:pPr>
      <w:r>
        <w:t xml:space="preserve">Introduction</w:t>
      </w:r>
    </w:p>
    <w:p>
      <w:pPr>
        <w:pStyle w:val="FirstParagraph"/>
      </w:pPr>
      <w:r>
        <w:t xml:space="preserve">The role of the pharmacist is a cornerstone of modern healthcare systems, and in regions like Egypt—particularly in urban centers such as Cairo—this profession holds immense significance. This abstract academic document explores the multifaceted responsibilities, challenges, and contributions of pharmacists within the Egyptian healthcare framework, with a specific focus on Cairo. Given Egypt's rapidly evolving medical landscape and Cairo's status as a densely populated metropolitan hub, understanding the pharmacist’s role is critical to addressing public health priorities and ensuring equitable access to pharmaceutical care.</w:t>
      </w:r>
    </w:p>
    <w:bookmarkEnd w:id="20"/>
    <w:bookmarkStart w:id="22" w:name="role-of-pharmacist"/>
    <w:bookmarkStart w:id="21" w:name="X5da0da1306ad51c2171dccd45682c26a92fe8a0"/>
    <w:p>
      <w:pPr>
        <w:pStyle w:val="Heading2"/>
      </w:pPr>
      <w:r>
        <w:t xml:space="preserve">The Role of the Pharmacist in Egypt Cairo</w:t>
      </w:r>
    </w:p>
    <w:p>
      <w:pPr>
        <w:pStyle w:val="FirstParagraph"/>
      </w:pPr>
      <w:r>
        <w:t xml:space="preserve">In Egypt, pharmacists are entrusted with a wide range of duties that extend beyond dispensing medications. They serve as essential intermediaries between healthcare providers and patients, ensuring safe and effective use of pharmaceutical products. In Cairo, where the population exceeds 20 million and healthcare demand is immense, pharmacists play a pivotal role in managing medication-related queries, monitoring drug interactions, and promoting patient adherence to prescribed regimens.</w:t>
      </w:r>
    </w:p>
    <w:p>
      <w:pPr>
        <w:pStyle w:val="BodyText"/>
      </w:pPr>
      <w:r>
        <w:t xml:space="preserve">Pharmacists in Cairo are also integral to public health initiatives. For instance, they participate in vaccination campaigns, disease prevention programs (e.g., malaria or diabetes management), and community education on proper medication storage and disposal. Their expertise is particularly vital during public health crises, such as the COVID-19 pandemic, where they ensured the accurate distribution of vaccines and antiviral drugs while mitigating misinformation about treatments.</w:t>
      </w:r>
    </w:p>
    <w:p>
      <w:pPr>
        <w:pStyle w:val="BodyText"/>
      </w:pPr>
      <w:r>
        <w:t xml:space="preserve">Moreover, pharmacists in Cairo often operate in diverse settings, including hospitals, retail pharmacies (both government-run and private), community clinics, and academic institutions. Their adaptability to these environments underscores their importance in Egypt’s healthcare ecosystem.</w:t>
      </w:r>
    </w:p>
    <w:bookmarkEnd w:id="21"/>
    <w:bookmarkEnd w:id="22"/>
    <w:bookmarkStart w:id="24" w:name="education-and-regulation"/>
    <w:bookmarkStart w:id="23" w:name="X3e676d988c30b331f28502ab4ceb914beefe963"/>
    <w:p>
      <w:pPr>
        <w:pStyle w:val="Heading2"/>
      </w:pPr>
      <w:r>
        <w:t xml:space="preserve">Education, Regulation, and Professional Standards</w:t>
      </w:r>
    </w:p>
    <w:p>
      <w:pPr>
        <w:pStyle w:val="FirstParagraph"/>
      </w:pPr>
      <w:r>
        <w:t xml:space="preserve">To practice legally in Egypt, pharmacists must graduate from a five-year bachelor’s program accredited by the Egyptian Ministry of Higher Education. Institutions such as Cairo University’s Faculty of Pharmacy are renowned for their rigorous curricula, which emphasize pharmaceutical sciences, clinical pharmacy practices, and ethical standards. Pharmacists must also pass the National Licensing Exam administered by the Egyptian Pharmaceutical Syndicate before being authorized to practice.</w:t>
      </w:r>
    </w:p>
    <w:p>
      <w:pPr>
        <w:pStyle w:val="BodyText"/>
      </w:pPr>
      <w:r>
        <w:t xml:space="preserve">In Cairo, adherence to regulatory frameworks is paramount. The Ministry of Health and Population oversees pharmaceutical quality control through inspections of pharmacies and manufacturers, ensuring compliance with international standards (e.g., WHO guidelines). Pharmacists in Cairo are also required to maintain continuous professional development (CPD) credits to stay updated on advancements in pharmacology, drug safety, and emerging health threats.</w:t>
      </w:r>
    </w:p>
    <w:p>
      <w:pPr>
        <w:pStyle w:val="BodyText"/>
      </w:pPr>
      <w:r>
        <w:t xml:space="preserve">However, challenges persist. The proliferation of informal or unregulated pharmacies in some parts of Cairo has raised concerns about counterfeit medications and improper prescription practices. Pharmacists must navigate these issues while upholding the ethical principles outlined by the Egyptian Pharmaceutical Syndicate.</w:t>
      </w:r>
    </w:p>
    <w:bookmarkEnd w:id="23"/>
    <w:bookmarkEnd w:id="24"/>
    <w:bookmarkStart w:id="26" w:name="challenges-and-opportunities"/>
    <w:bookmarkStart w:id="25" w:name="Xc9fc1b694fce9e6ab54a46fa01c4b013fc877e6"/>
    <w:p>
      <w:pPr>
        <w:pStyle w:val="Heading2"/>
      </w:pPr>
      <w:r>
        <w:t xml:space="preserve">Challenges and Opportunities for Pharmacists in Egypt Cairo</w:t>
      </w:r>
    </w:p>
    <w:p>
      <w:pPr>
        <w:pStyle w:val="FirstParagraph"/>
      </w:pPr>
      <w:r>
        <w:t xml:space="preserve">Cairo’s pharmacists face unique challenges, including overcrowded healthcare facilities, limited resources for research and innovation, and the need to balance patient care with administrative tasks. Additionally, the rapid growth of e-commerce platforms selling medications has introduced risks such as unverified product sources and bypassing prescription requirements.</w:t>
      </w:r>
    </w:p>
    <w:p>
      <w:pPr>
        <w:pStyle w:val="BodyText"/>
      </w:pPr>
      <w:r>
        <w:t xml:space="preserve">Despite these hurdles, Cairo presents significant opportunities for pharmacists to contribute to innovative healthcare solutions. For example, telepharmacy initiatives—where pharmacists provide remote consultations—have gained traction in urban areas. These technologies can address gaps in access for marginalized communities or those with mobility constraints.</w:t>
      </w:r>
    </w:p>
    <w:p>
      <w:pPr>
        <w:pStyle w:val="BodyText"/>
      </w:pPr>
      <w:r>
        <w:t xml:space="preserve">The integration of digital tools, such as electronic prescribing systems and AI-driven drug interaction alerts, is another area where Cairo’s pharmacists are at the forefront of change. By leveraging technology, they can enhance patient safety and reduce medication errors—a critical concern in a city with high healthcare demands.</w:t>
      </w:r>
    </w:p>
    <w:bookmarkEnd w:id="25"/>
    <w:bookmarkEnd w:id="26"/>
    <w:bookmarkStart w:id="28" w:name="impact-on-public-health"/>
    <w:bookmarkStart w:id="27" w:name="impact-on-public-health-in-egypt-cairo"/>
    <w:p>
      <w:pPr>
        <w:pStyle w:val="Heading2"/>
      </w:pPr>
      <w:r>
        <w:t xml:space="preserve">Impact on Public Health in Egypt Cairo</w:t>
      </w:r>
    </w:p>
    <w:p>
      <w:pPr>
        <w:pStyle w:val="FirstParagraph"/>
      </w:pPr>
      <w:r>
        <w:t xml:space="preserve">The pharmacist’s role directly influences public health outcomes in Cairo. By ensuring proper medication use, pharmacists help prevent adverse drug reactions, reduce hospital readmissions, and improve chronic disease management. For instance, their involvement in hypertension and diabetes clinics has been instrumental in educating patients about adherence to long-term therapies.</w:t>
      </w:r>
    </w:p>
    <w:p>
      <w:pPr>
        <w:pStyle w:val="BodyText"/>
      </w:pPr>
      <w:r>
        <w:t xml:space="preserve">Pharmacists also contribute to combating health disparities. In underserved neighborhoods of Cairo, mobile pharmacy units staffed by pharmacists provide essential medications and health screenings, bridging gaps in healthcare access. These efforts align with Egypt’s National Strategy for Sustainable Development (2030), which prioritizes equitable healthcare delivery.</w:t>
      </w:r>
    </w:p>
    <w:bookmarkEnd w:id="27"/>
    <w:bookmarkEnd w:id="28"/>
    <w:bookmarkStart w:id="29" w:name="conclusion"/>
    <w:p>
      <w:pPr>
        <w:pStyle w:val="Heading2"/>
      </w:pPr>
      <w:r>
        <w:t xml:space="preserve">Conclusion</w:t>
      </w:r>
    </w:p>
    <w:p>
      <w:pPr>
        <w:pStyle w:val="FirstParagraph"/>
      </w:pPr>
      <w:r>
        <w:t xml:space="preserve">In conclusion, the pharmacist is a vital profession in Egypt Cairo, underpinning the city’s healthcare infrastructure and public health initiatives. Their role transcends traditional dispensing duties to encompass education, research, and community engagement. However, addressing systemic challenges—such as regulatory enforcement and technological integration—will be crucial to maximizing their impact.</w:t>
      </w:r>
    </w:p>
    <w:p>
      <w:pPr>
        <w:pStyle w:val="BodyText"/>
      </w:pPr>
      <w:r>
        <w:t xml:space="preserve">As Cairo continues to grow, so too must the capacity of pharmacists to meet evolving healthcare needs. Strengthening pharmaceutical education, promoting telepharmacy innovations, and fostering collaboration between stakeholders (e.g., government agencies, academic institutions) will ensure that pharmacists remain at the forefront of Egypt’s health advancements.</w:t>
      </w:r>
    </w:p>
    <w:p>
      <w:pPr>
        <w:pStyle w:val="BodyText"/>
      </w:pPr>
      <w:r>
        <w:t xml:space="preserve">This abstract academic document underscores the indispensable role of pharmacists in Egypt Cairo and highlights their potential to drive transformative change in a rapidly developing urban landscape.</w:t>
      </w:r>
    </w:p>
    <w:bookmarkEnd w:id="29"/>
    <w:p>
      <w:pPr>
        <w:pStyle w:val="BodyText"/>
      </w:pPr>
      <w:r>
        <w:t xml:space="preserve">Prepared for academic review. Keywords: Abstract academic, Pharmacist, Egypt Cairo.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 in Egypt Cairo</dc:title>
  <dc:creator/>
  <dc:language>en</dc:language>
  <cp:keywords/>
  <dcterms:created xsi:type="dcterms:W3CDTF">2026-07-18T19:03:30Z</dcterms:created>
  <dcterms:modified xsi:type="dcterms:W3CDTF">2026-07-18T19:03:30Z</dcterms:modified>
</cp:coreProperties>
</file>

<file path=docProps/custom.xml><?xml version="1.0" encoding="utf-8"?>
<Properties xmlns="http://schemas.openxmlformats.org/officeDocument/2006/custom-properties" xmlns:vt="http://schemas.openxmlformats.org/officeDocument/2006/docPropsVTypes"/>
</file>