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12b6c643f9e6170f89429c72ab1f00154f2992b"/>
    <w:p>
      <w:pPr>
        <w:pStyle w:val="Heading1"/>
      </w:pPr>
      <w:r>
        <w:t xml:space="preserve">Abstract Academic Document: The Role of Pharmacist in Iran Tehran</w:t>
      </w:r>
    </w:p>
    <w:p>
      <w:pPr>
        <w:pStyle w:val="FirstParagraph"/>
      </w:pPr>
      <w:r>
        <w:rPr>
          <w:bCs/>
          <w:b/>
        </w:rPr>
        <w:t xml:space="preserve">Abstract academic:</w:t>
      </w:r>
      <w:r>
        <w:t xml:space="preserve"> </w:t>
      </w:r>
      <w:r>
        <w:t xml:space="preserve">This document explores the multifaceted role of pharmacists within the healthcare system of</w:t>
      </w:r>
      <w:r>
        <w:t xml:space="preserve"> </w:t>
      </w:r>
      <w:r>
        <w:rPr>
          <w:iCs/>
          <w:i/>
        </w:rPr>
        <w:t xml:space="preserve">Iran Tehran</w:t>
      </w:r>
      <w:r>
        <w:t xml:space="preserve">, emphasizing their critical contributions to public health, drug safety, and patient education. As a hub for medical innovation and service delivery in Iran, Tehran presents unique challenges and opportunities for pharmacists operating in both clinical and community settings. The study examines the evolving responsibilities of pharmacists in response to regulatory frameworks, technological advancements, and the increasing demand for personalized healthcare solutions. By analyzing the socio-economic context of</w:t>
      </w:r>
      <w:r>
        <w:t xml:space="preserve"> </w:t>
      </w:r>
      <w:r>
        <w:rPr>
          <w:iCs/>
          <w:i/>
        </w:rPr>
        <w:t xml:space="preserve">Iran Tehran</w:t>
      </w:r>
      <w:r>
        <w:t xml:space="preserve">, this abstract highlights how pharmacists navigate legal, ethical, and cultural barriers while striving to enhance patient outcomes. It also evaluates recent trends in pharmaceutical education and practice within Iran’s healthcare system to underscore the importance of pharmacists as integral members of interdisciplinary medical teams.</w:t>
      </w:r>
    </w:p>
    <w:bookmarkStart w:id="20" w:name="X2e87757f39f76c99cf27f8ee5d3d5ad5ec770f9"/>
    <w:p>
      <w:pPr>
        <w:pStyle w:val="Heading2"/>
      </w:pPr>
      <w:r>
        <w:t xml:space="preserve">1. Introduction: The Significance of Pharmacist in Iran Tehran</w:t>
      </w:r>
    </w:p>
    <w:p>
      <w:pPr>
        <w:pStyle w:val="FirstParagraph"/>
      </w:pPr>
      <w:r>
        <w:t xml:space="preserve">The profession of pharmacist has undergone significant transformation globally, and</w:t>
      </w:r>
      <w:r>
        <w:t xml:space="preserve"> </w:t>
      </w:r>
      <w:r>
        <w:rPr>
          <w:iCs/>
          <w:i/>
        </w:rPr>
        <w:t xml:space="preserve">Iran Tehran</w:t>
      </w:r>
      <w:r>
        <w:t xml:space="preserve"> </w:t>
      </w:r>
      <w:r>
        <w:t xml:space="preserve">is no exception. As one of the largest urban centers in Iran, Tehran hosts a diverse population with varying healthcare needs, making pharmacists indispensable to the city’s medical infrastructure. Pharmacists in Tehran are not merely drug dispensers; they serve as key advocates for patient safety, educators about medication adherence, and collaborators with physicians and nurses in optimizing treatment regimens. This document delves into the unique challenges faced by pharmacists in</w:t>
      </w:r>
      <w:r>
        <w:t xml:space="preserve"> </w:t>
      </w:r>
      <w:r>
        <w:rPr>
          <w:iCs/>
          <w:i/>
        </w:rPr>
        <w:t xml:space="preserve">Iran Tehran</w:t>
      </w:r>
      <w:r>
        <w:t xml:space="preserve">, including regulatory compliance with Iran’s Ministry of Health policies, managing drug shortages exacerbated by economic sanctions, and addressing cultural nuances that influence patient behavior.</w:t>
      </w:r>
    </w:p>
    <w:bookmarkEnd w:id="20"/>
    <w:bookmarkStart w:id="21" w:name="X1410be45b668869274409f22ac083f6fbba3387"/>
    <w:p>
      <w:pPr>
        <w:pStyle w:val="Heading2"/>
      </w:pPr>
      <w:r>
        <w:t xml:space="preserve">2. The Role of Pharmacist in Public Health: A Focus on Tehran</w:t>
      </w:r>
    </w:p>
    <w:p>
      <w:pPr>
        <w:pStyle w:val="FirstParagraph"/>
      </w:pPr>
      <w:r>
        <w:t xml:space="preserve">In the context of</w:t>
      </w:r>
      <w:r>
        <w:t xml:space="preserve"> </w:t>
      </w:r>
      <w:r>
        <w:rPr>
          <w:iCs/>
          <w:i/>
        </w:rPr>
        <w:t xml:space="preserve">Iran Tehran</w:t>
      </w:r>
      <w:r>
        <w:t xml:space="preserve">, pharmacists play a pivotal role in public health initiatives, such as vaccination programs, chronic disease management, and community outreach. For instance, during the COVID-19 pandemic, pharmacists in Tehran were instrumental in distributing vaccines and providing accurate information to mitigate misinformation. Their involvement extended to monitoring adverse drug reactions and ensuring the proper storage of pharmaceuticals under Iran’s stringent quality control standards. Furthermore, pharmacists in urban clinics across Tehran often serve as the first point of contact for patients with minor ailments, reducing the burden on overstrained hospitals.</w:t>
      </w:r>
    </w:p>
    <w:bookmarkEnd w:id="21"/>
    <w:bookmarkStart w:id="22" w:name="X90d0c03d2278d63c3095a84b3f9af9c00f9aaaa"/>
    <w:p>
      <w:pPr>
        <w:pStyle w:val="Heading2"/>
      </w:pPr>
      <w:r>
        <w:t xml:space="preserve">3. Challenges Facing Pharmacist in Iran Tehran</w:t>
      </w:r>
    </w:p>
    <w:p>
      <w:pPr>
        <w:pStyle w:val="FirstParagraph"/>
      </w:pPr>
      <w:r>
        <w:rPr>
          <w:iCs/>
          <w:i/>
        </w:rPr>
        <w:t xml:space="preserve">Iran Tehran</w:t>
      </w:r>
      <w:r>
        <w:t xml:space="preserve"> </w:t>
      </w:r>
      <w:r>
        <w:t xml:space="preserve">presents several challenges that uniquely affect pharmacists. One major issue is the shortage of specialized medications due to global trade restrictions and economic instability, which forces pharmacists to prioritize prescriptions based on availability and urgency. Additionally, the regulatory environment in Iran requires pharmacists to adhere to complex licensing procedures and ongoing professional development programs, which can be both time-consuming and costly. Cultural factors also play a role; for example, patient preferences for traditional remedies may conflict with evidence-based pharmaceutical practices.</w:t>
      </w:r>
    </w:p>
    <w:bookmarkEnd w:id="22"/>
    <w:bookmarkStart w:id="23" w:name="Xaf36b0c98ab9e1817edc59ce35ed06b400d2f62"/>
    <w:p>
      <w:pPr>
        <w:pStyle w:val="Heading2"/>
      </w:pPr>
      <w:r>
        <w:t xml:space="preserve">4. Opportunities for Advancement: Pharmacist in Tehran’s Healthcare Landscape</w:t>
      </w:r>
    </w:p>
    <w:p>
      <w:pPr>
        <w:pStyle w:val="FirstParagraph"/>
      </w:pPr>
      <w:r>
        <w:t xml:space="preserve">Despite these challenges, the role of pharmacist in</w:t>
      </w:r>
      <w:r>
        <w:t xml:space="preserve"> </w:t>
      </w:r>
      <w:r>
        <w:rPr>
          <w:iCs/>
          <w:i/>
        </w:rPr>
        <w:t xml:space="preserve">Iran Tehran</w:t>
      </w:r>
      <w:r>
        <w:t xml:space="preserve"> </w:t>
      </w:r>
      <w:r>
        <w:t xml:space="preserve">is expanding through technological integration and policy reforms. The adoption of electronic prescribing systems in major hospitals and pharmacies has streamlined medication management, reducing errors and improving efficiency. Moreover, initiatives by the Iranian Pharmacists’ Association have encouraged pharmacists to pursue advanced training in areas such as clinical pharmacy and pharmaceutical research. In Tehran, collaborations between pharmacists and academic institutions are fostering innovation, including studies on drug resistance patterns specific to the region.</w:t>
      </w:r>
    </w:p>
    <w:bookmarkEnd w:id="23"/>
    <w:bookmarkStart w:id="24" w:name="X5755bdadc14e0dea4ab6f716d2f4046692ee7f2"/>
    <w:p>
      <w:pPr>
        <w:pStyle w:val="Heading2"/>
      </w:pPr>
      <w:r>
        <w:t xml:space="preserve">5. The Future of Pharmacist in Iran Tehran: A Call for Interdisciplinary Collaboration</w:t>
      </w:r>
    </w:p>
    <w:p>
      <w:pPr>
        <w:pStyle w:val="FirstParagraph"/>
      </w:pPr>
      <w:r>
        <w:t xml:space="preserve">The future of pharmacist in</w:t>
      </w:r>
      <w:r>
        <w:t xml:space="preserve"> </w:t>
      </w:r>
      <w:r>
        <w:rPr>
          <w:iCs/>
          <w:i/>
        </w:rPr>
        <w:t xml:space="preserve">Iran Tehran</w:t>
      </w:r>
      <w:r>
        <w:t xml:space="preserve"> </w:t>
      </w:r>
      <w:r>
        <w:t xml:space="preserve">hinges on interdisciplinary collaboration and policy support. As healthcare becomes increasingly personalized, pharmacists must work closely with genetic counselors, AI-driven diagnostic tools, and patient advocates to tailor medication plans effectively. The government of Iran has recognized the need for this shift and has begun funding projects to integrate pharmacists into primary care teams in Tehran’s underserved neighborhoods. This document argues that such measures will not only elevate the status of pharmacists but also enhance the overall quality of healthcare delivery in</w:t>
      </w:r>
      <w:r>
        <w:t xml:space="preserve"> </w:t>
      </w:r>
      <w:r>
        <w:rPr>
          <w:iCs/>
          <w:i/>
        </w:rPr>
        <w:t xml:space="preserve">Iran Tehran</w:t>
      </w:r>
      <w:r>
        <w:t xml:space="preserve">.</w:t>
      </w:r>
    </w:p>
    <w:bookmarkEnd w:id="24"/>
    <w:bookmarkStart w:id="25" w:name="X68b5dcfac266da6eb8649911c7e057693ad1aee"/>
    <w:p>
      <w:pPr>
        <w:pStyle w:val="Heading2"/>
      </w:pPr>
      <w:r>
        <w:t xml:space="preserve">6. Conclusion: Reinforcing the Importance of Pharmacist in Iran Tehran</w:t>
      </w:r>
    </w:p>
    <w:p>
      <w:pPr>
        <w:pStyle w:val="FirstParagraph"/>
      </w:pPr>
      <w:r>
        <w:t xml:space="preserve">In conclusion, this abstract academic document underscores the indispensable role of pharmacist within the dynamic healthcare ecosystem of</w:t>
      </w:r>
      <w:r>
        <w:t xml:space="preserve"> </w:t>
      </w:r>
      <w:r>
        <w:rPr>
          <w:iCs/>
          <w:i/>
        </w:rPr>
        <w:t xml:space="preserve">Iran Tehran</w:t>
      </w:r>
      <w:r>
        <w:t xml:space="preserve">. Their expertise in medication management, patient education, and public health advocacy positions them as vital stakeholders in addressing both systemic and individual health challenges. As</w:t>
      </w:r>
      <w:r>
        <w:t xml:space="preserve"> </w:t>
      </w:r>
      <w:r>
        <w:rPr>
          <w:iCs/>
          <w:i/>
        </w:rPr>
        <w:t xml:space="preserve">Iran Tehran</w:t>
      </w:r>
      <w:r>
        <w:t xml:space="preserve"> </w:t>
      </w:r>
      <w:r>
        <w:t xml:space="preserve">continues to evolve as a medical hub, investing in pharmacists’ professional growth and integrating their skills into broader healthcare strategies will be crucial. By prioritizing the role of pharmacist in</w:t>
      </w:r>
      <w:r>
        <w:t xml:space="preserve"> </w:t>
      </w:r>
      <w:r>
        <w:rPr>
          <w:iCs/>
          <w:i/>
        </w:rPr>
        <w:t xml:space="preserve">Iran Tehran</w:t>
      </w:r>
      <w:r>
        <w:t xml:space="preserve">, policymakers and healthcare providers can ensure equitable access to safe, effective, and culturally appropriate pharmaceutical care.</w:t>
      </w:r>
    </w:p>
    <w:p>
      <w:pPr>
        <w:pStyle w:val="BodyText"/>
      </w:pPr>
      <w:r>
        <w:rPr>
          <w:bCs/>
          <w:b/>
        </w:rPr>
        <w:t xml:space="preserve">Keywords:</w:t>
      </w:r>
      <w:r>
        <w:t xml:space="preserve"> </w:t>
      </w:r>
      <w:r>
        <w:t xml:space="preserve">Pharmacist, Iran Tehran, Public Health, Drug Safety, Healthcare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 in Iran Tehran</dc:title>
  <dc:creator/>
  <dc:language>en</dc:language>
  <cp:keywords/>
  <dcterms:created xsi:type="dcterms:W3CDTF">2026-07-14T18:15:21Z</dcterms:created>
  <dcterms:modified xsi:type="dcterms:W3CDTF">2026-07-14T18:15:21Z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