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6d1053b8fdad1675172c312728eb1d6bcc476bf"/>
    <w:p>
      <w:pPr>
        <w:pStyle w:val="Heading1"/>
      </w:pPr>
      <w:r>
        <w:t xml:space="preserve">Abstract Academic: The Role of the Pharmacist in Italy Milan</w:t>
      </w:r>
    </w:p>
    <w:p>
      <w:pPr>
        <w:pStyle w:val="FirstParagraph"/>
      </w:pPr>
      <w:r>
        <w:t xml:space="preserve">The role of the pharmacist has evolved significantly within modern healthcare systems, transcending traditional dispensing duties to encompass a broader spectrum of responsibilities. In</w:t>
      </w:r>
      <w:r>
        <w:t xml:space="preserve"> </w:t>
      </w:r>
      <w:r>
        <w:rPr>
          <w:bCs/>
          <w:b/>
        </w:rPr>
        <w:t xml:space="preserve">Italy Milan</w:t>
      </w:r>
      <w:r>
        <w:t xml:space="preserve">, a city characterized by its rich cultural heritage and dynamic urban landscape, pharmacists occupy a pivotal position in both public health infrastructure and community care. This abstract academic document explores the multifaceted contributions of the pharmacist within the context of</w:t>
      </w:r>
      <w:r>
        <w:t xml:space="preserve"> </w:t>
      </w:r>
      <w:r>
        <w:rPr>
          <w:iCs/>
          <w:i/>
        </w:rPr>
        <w:t xml:space="preserve">Italy Milan</w:t>
      </w:r>
      <w:r>
        <w:t xml:space="preserve">, emphasizing their critical role in ensuring pharmaceutical safety, patient education, and healthcare accessibility. The discussion is framed within Italy’s national healthcare policies, local regulations specific to Milan, and the socio-cultural dynamics that shape pharmaceutical practice in this metropolitan region.</w:t>
      </w:r>
    </w:p>
    <w:bookmarkStart w:id="20" w:name="X71295e5c864546874b1668951e95d0ff90e9911"/>
    <w:p>
      <w:pPr>
        <w:pStyle w:val="Heading2"/>
      </w:pPr>
      <w:r>
        <w:t xml:space="preserve">The Pharmacist as a Key Player in Healthcare</w:t>
      </w:r>
    </w:p>
    <w:p>
      <w:pPr>
        <w:pStyle w:val="FirstParagraph"/>
      </w:pPr>
      <w:r>
        <w:t xml:space="preserve">In</w:t>
      </w:r>
      <w:r>
        <w:t xml:space="preserve"> </w:t>
      </w:r>
      <w:r>
        <w:rPr>
          <w:bCs/>
          <w:b/>
        </w:rPr>
        <w:t xml:space="preserve">Italy Milan</w:t>
      </w:r>
      <w:r>
        <w:t xml:space="preserve">, pharmacists are not merely medication dispensers but integral members of the healthcare team. Their responsibilities include verifying prescriptions, ensuring drug safety, and providing personalized advice to patients. The Italian Ministry of Health mandates that pharmacists possess a university degree in pharmacy (Laurea Magistrale) and pass rigorous licensing exams. This stringent educational framework ensures that pharmacists in</w:t>
      </w:r>
      <w:r>
        <w:t xml:space="preserve"> </w:t>
      </w:r>
      <w:r>
        <w:rPr>
          <w:bCs/>
          <w:b/>
        </w:rPr>
        <w:t xml:space="preserve">Italy Milan</w:t>
      </w:r>
      <w:r>
        <w:t xml:space="preserve"> </w:t>
      </w:r>
      <w:r>
        <w:t xml:space="preserve">are equipped to address complex medical needs, particularly in a city where the population density and demographic diversity demand specialized expertise.</w:t>
      </w:r>
    </w:p>
    <w:p>
      <w:pPr>
        <w:pStyle w:val="BodyText"/>
      </w:pPr>
      <w:r>
        <w:t xml:space="preserve">Milan’s healthcare system is renowned for its integration of public and private services, with pharmacists serving as intermediaries between patients and other healthcare providers. Their role extends to managing chronic illnesses, monitoring drug interactions, and offering guidance on over-the-counter medications. In a city like Milan, where the population includes a significant number of elderly individuals and immigrants from diverse backgrounds, pharmacists play a vital role in bridging language barriers and cultural gaps through multilingual communication and culturally sensitive care.</w:t>
      </w:r>
    </w:p>
    <w:bookmarkEnd w:id="20"/>
    <w:bookmarkStart w:id="21" w:name="X4488e60fa712065a7d3bd7c01749bfc37f4bd7d"/>
    <w:p>
      <w:pPr>
        <w:pStyle w:val="Heading2"/>
      </w:pPr>
      <w:r>
        <w:t xml:space="preserve">Pharmaceutical Regulation and Public Health Initiatives in Milan</w:t>
      </w:r>
    </w:p>
    <w:p>
      <w:pPr>
        <w:pStyle w:val="FirstParagraph"/>
      </w:pPr>
      <w:r>
        <w:t xml:space="preserve">The regulatory environment for pharmacists in</w:t>
      </w:r>
      <w:r>
        <w:t xml:space="preserve"> </w:t>
      </w:r>
      <w:r>
        <w:rPr>
          <w:bCs/>
          <w:b/>
        </w:rPr>
        <w:t xml:space="preserve">Italy Milan</w:t>
      </w:r>
      <w:r>
        <w:t xml:space="preserve"> </w:t>
      </w:r>
      <w:r>
        <w:t xml:space="preserve">is governed by both national legislation (e.g., the National Health Service Act) and local municipal policies. For instance, Milan has implemented strict protocols for the distribution of controlled substances to combat drug abuse while ensuring access to essential medications. Pharmacists are required to maintain detailed records of prescriptions and report any anomalies, which aligns with Italy’s broader public health goals.</w:t>
      </w:r>
    </w:p>
    <w:p>
      <w:pPr>
        <w:pStyle w:val="BodyText"/>
      </w:pPr>
      <w:r>
        <w:t xml:space="preserve">Additionally, pharmacists in Milan actively participate in community-based initiatives aimed at promoting preventive care. These include campaigns against smoking, vaccination drives, and programs targeting non-communicable diseases such as diabetes and hypertension. The city’s emphasis on digitalization has further expanded the pharmacist’s role: many pharmacies now offer online prescription refills, teleconsultations with healthcare professionals, and mobile apps for medication management.</w:t>
      </w:r>
    </w:p>
    <w:bookmarkEnd w:id="21"/>
    <w:bookmarkStart w:id="22" w:name="challenges-faced-by-pharmacists-in-milan"/>
    <w:p>
      <w:pPr>
        <w:pStyle w:val="Heading2"/>
      </w:pPr>
      <w:r>
        <w:t xml:space="preserve">Challenges Faced by Pharmacists in Milan</w:t>
      </w:r>
    </w:p>
    <w:p>
      <w:pPr>
        <w:pStyle w:val="FirstParagraph"/>
      </w:pPr>
      <w:r>
        <w:t xml:space="preserve">Despite their critical contributions, pharmacists in</w:t>
      </w:r>
      <w:r>
        <w:t xml:space="preserve"> </w:t>
      </w:r>
      <w:r>
        <w:rPr>
          <w:bCs/>
          <w:b/>
        </w:rPr>
        <w:t xml:space="preserve">Italy Milan</w:t>
      </w:r>
      <w:r>
        <w:t xml:space="preserve"> </w:t>
      </w:r>
      <w:r>
        <w:t xml:space="preserve">face unique challenges. One such issue is the increasing administrative burden imposed by regulatory compliance and data reporting requirements. This has led to concerns about burnout among pharmacy staff, as time spent on bureaucratic tasks detracts from patient care. Furthermore, the rise of e-commerce in pharmaceuticals has introduced competition from online platforms, prompting local pharmacies to innovate by enhancing their in-store services and leveraging technology.</w:t>
      </w:r>
    </w:p>
    <w:p>
      <w:pPr>
        <w:pStyle w:val="BodyText"/>
      </w:pPr>
      <w:r>
        <w:t xml:space="preserve">Another challenge is addressing the growing demand for personalized medicine. With advancements in pharmacogenomics and precision medicine, pharmacists must stay updated on cutting-edge research to provide accurate advice. In Milan, this has necessitated continuous professional development through workshops, conferences, and collaborations with academic institutions like the University of Milan.</w:t>
      </w:r>
    </w:p>
    <w:bookmarkEnd w:id="22"/>
    <w:bookmarkStart w:id="23" w:name="Xa9ed91eec8bd73f932f2b7991b0ba36474dbac3"/>
    <w:p>
      <w:pPr>
        <w:pStyle w:val="Heading2"/>
      </w:pPr>
      <w:r>
        <w:t xml:space="preserve">Pharmacists as Advocates for Health Equity</w:t>
      </w:r>
    </w:p>
    <w:p>
      <w:pPr>
        <w:pStyle w:val="FirstParagraph"/>
      </w:pPr>
      <w:r>
        <w:t xml:space="preserve">In</w:t>
      </w:r>
      <w:r>
        <w:t xml:space="preserve"> </w:t>
      </w:r>
      <w:r>
        <w:rPr>
          <w:bCs/>
          <w:b/>
        </w:rPr>
        <w:t xml:space="preserve">Italy Milan</w:t>
      </w:r>
      <w:r>
        <w:t xml:space="preserve">, pharmacists are increasingly recognized as advocates for health equity. Their accessibility—since pharmacies are often more readily available than clinics—makes them ideal points of contact for underserved populations, including low-income individuals and migrant communities. Many pharmacies in Milan participate in the “Farmacia di Comunità” (Community Pharmacy) program, which provides free or subsidized medications to those in financial distress.</w:t>
      </w:r>
    </w:p>
    <w:p>
      <w:pPr>
        <w:pStyle w:val="BodyText"/>
      </w:pPr>
      <w:r>
        <w:t xml:space="preserve">Moreover, pharmacists collaborate with local authorities to address health disparities. For example, they have been instrumental in distributing naloxone kits to combat opioid-related overdoses and providing education on mental health resources during the ongoing pandemic. These efforts highlight the pharmacist’s role as a trusted healthcare provider who can bridge gaps between policy and practice.</w:t>
      </w:r>
    </w:p>
    <w:bookmarkEnd w:id="23"/>
    <w:bookmarkStart w:id="24" w:name="X6af10bb7620d182fd714803062b1b4b24f21344"/>
    <w:p>
      <w:pPr>
        <w:pStyle w:val="Heading2"/>
      </w:pPr>
      <w:r>
        <w:t xml:space="preserve">Future Directions for Pharmacists in Milan</w:t>
      </w:r>
    </w:p>
    <w:p>
      <w:pPr>
        <w:pStyle w:val="FirstParagraph"/>
      </w:pPr>
      <w:r>
        <w:t xml:space="preserve">The future of pharmacy in</w:t>
      </w:r>
      <w:r>
        <w:t xml:space="preserve"> </w:t>
      </w:r>
      <w:r>
        <w:rPr>
          <w:bCs/>
          <w:b/>
        </w:rPr>
        <w:t xml:space="preserve">Italy Milan</w:t>
      </w:r>
      <w:r>
        <w:t xml:space="preserve"> </w:t>
      </w:r>
      <w:r>
        <w:t xml:space="preserve">will be shaped by technological advancements, demographic shifts, and evolving healthcare policies. As artificial intelligence and automation become more prevalent in drug dispensing systems, pharmacists must adapt to ensure that human oversight remains central to patient safety. Additionally, the aging population in Milan will require pharmacists to specialize further in geriatric care and polypharmacy management.</w:t>
      </w:r>
    </w:p>
    <w:p>
      <w:pPr>
        <w:pStyle w:val="BodyText"/>
      </w:pPr>
      <w:r>
        <w:t xml:space="preserve">Local policymakers are also exploring ways to integrate pharmacists more deeply into primary healthcare teams. By granting them expanded prescribing rights and diagnostic capabilities, Milan aims to reduce the burden on hospitals and improve preventive care outcomes. This evolution underscores the pharmacist’s potential as a cornerstone of Italy’s healthcare system, particularly in a city like Milan where innovation and tradition coexist.</w:t>
      </w:r>
    </w:p>
    <w:bookmarkEnd w:id="24"/>
    <w:bookmarkStart w:id="25" w:name="conclusion"/>
    <w:p>
      <w:pPr>
        <w:pStyle w:val="Heading2"/>
      </w:pPr>
      <w:r>
        <w:t xml:space="preserve">Conclusion</w:t>
      </w:r>
    </w:p>
    <w:p>
      <w:pPr>
        <w:pStyle w:val="FirstParagraph"/>
      </w:pPr>
      <w:r>
        <w:t xml:space="preserve">In conclusion, the pharmacist in</w:t>
      </w:r>
      <w:r>
        <w:t xml:space="preserve"> </w:t>
      </w:r>
      <w:r>
        <w:rPr>
          <w:bCs/>
          <w:b/>
        </w:rPr>
        <w:t xml:space="preserve">Italy Milan</w:t>
      </w:r>
      <w:r>
        <w:t xml:space="preserve"> </w:t>
      </w:r>
      <w:r>
        <w:t xml:space="preserve">occupies a multifaceted and indispensable role within the healthcare ecosystem. Their expertise ensures the safe and effective use of medications while addressing public health challenges through education, community engagement, and technological integration. As Milan continues to grow as a hub for medical innovation, pharmacists will remain at the forefront of delivering equitable, high-quality care to its diverse population. This document underscores the need for continued investment in pharmacist training, regulatory support, and interdisciplinary collaboration to sustain their critical contributions to</w:t>
      </w:r>
      <w:r>
        <w:t xml:space="preserve"> </w:t>
      </w:r>
      <w:r>
        <w:rPr>
          <w:iCs/>
          <w:i/>
        </w:rPr>
        <w:t xml:space="preserve">Italy Milan</w:t>
      </w:r>
      <w:r>
        <w:t xml:space="preserve">’s healthcare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Pharmacist in Italy Milan</dc:title>
  <dc:creator/>
  <dc:language>en</dc:language>
  <cp:keywords/>
  <dcterms:created xsi:type="dcterms:W3CDTF">2026-07-21T12:03:16Z</dcterms:created>
  <dcterms:modified xsi:type="dcterms:W3CDTF">2026-07-21T12:03:16Z</dcterms:modified>
</cp:coreProperties>
</file>

<file path=docProps/custom.xml><?xml version="1.0" encoding="utf-8"?>
<Properties xmlns="http://schemas.openxmlformats.org/officeDocument/2006/custom-properties" xmlns:vt="http://schemas.openxmlformats.org/officeDocument/2006/docPropsVTypes"/>
</file>