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072282f813b80d73f5ea54dd5ec5324ae2680ae"/>
    <w:p>
      <w:pPr>
        <w:pStyle w:val="Heading1"/>
      </w:pPr>
      <w:r>
        <w:t xml:space="preserve">Abstract Academic Document: The Role of Pharmacists in Pakistan Islamabad</w:t>
      </w:r>
    </w:p>
    <w:bookmarkStart w:id="25" w:name="abstract"/>
    <w:p>
      <w:pPr>
        <w:pStyle w:val="Heading2"/>
      </w:pPr>
      <w:r>
        <w:t xml:space="preserve">Abstract</w:t>
      </w:r>
    </w:p>
    <w:p>
      <w:pPr>
        <w:pStyle w:val="FirstParagraph"/>
      </w:pPr>
      <w:r>
        <w:t xml:space="preserve">The role of pharmacists in the healthcare ecosystem has evolved significantly, particularly in urban centers like Islamabad, Pakistan. As critical members of the healthcare delivery system, pharmacists are entrusted with ensuring the safe and effective use of medications while adhering to regulatory frameworks established by national authorities such as the Drug Regulatory Authority of Pakistan (DRAP). This academic abstract explores the multifaceted responsibilities of pharmacists in Islamabad, emphasizing their contributions to public health, challenges faced in practice, and opportunities for professional development. The document also highlights the unique socio-economic and cultural context of Islamabad as a federal capital, where pharmacists serve a diverse population with varying healthcare needs. By analyzing current trends in pharmaceutical education, policy implementation, and patient care practices in Islamabad, this abstract underscores the importance of pharmacists as gatekeepers of medication safety and health literacy. The study concludes with recommendations for strengthening pharmacist-led initiatives to address public health challenges in Pakistan's capital city.</w:t>
      </w:r>
    </w:p>
    <w:bookmarkStart w:id="20" w:name="contextual-relevance"/>
    <w:p>
      <w:pPr>
        <w:pStyle w:val="Heading3"/>
      </w:pPr>
      <w:r>
        <w:t xml:space="preserve">Contextual Relevance</w:t>
      </w:r>
    </w:p>
    <w:p>
      <w:pPr>
        <w:pStyle w:val="FirstParagraph"/>
      </w:pPr>
      <w:r>
        <w:t xml:space="preserve">The term "Pharmacist" refers to a healthcare professional who specializes in the science and practice of medications. In Islamabad, Pakistan, pharmacists operate within a dynamic environment shaped by rapid urbanization, increasing population density, and the complexities of managing both public and private healthcare systems. The capital city is home to numerous hospitals, clinics, and pharmacies that cater to residents from different socioeconomic backgrounds. Pharmacists in Islamabad are not only responsible for dispensing medications but also play a pivotal role in counseling patients on drug interactions, adverse effects, and adherence strategies. Their responsibilities extend beyond traditional roles to include community outreach programs aimed at promoting health education and preventive care.</w:t>
      </w:r>
    </w:p>
    <w:bookmarkEnd w:id="20"/>
    <w:bookmarkStart w:id="21" w:name="the-role-of-pharmacists-in-public-health"/>
    <w:p>
      <w:pPr>
        <w:pStyle w:val="Heading3"/>
      </w:pPr>
      <w:r>
        <w:t xml:space="preserve">The Role of Pharmacists in Public Health</w:t>
      </w:r>
    </w:p>
    <w:p>
      <w:pPr>
        <w:pStyle w:val="FirstParagraph"/>
      </w:pPr>
      <w:r>
        <w:t xml:space="preserve">Pharmacists in Islamabad are integral to the delivery of public health services. They collaborate with physicians, nurses, and other healthcare providers to optimize medication therapy for patients. In the context of Pakistan's healthcare landscape, where access to quality medications can be inconsistent due to factors such as counterfeit drugs and supply chain disruptions, pharmacists act as critical advocates for patient safety. For example, pharmacists in Islamabad are mandated by the DRAP to verify the authenticity of prescribed medications and ensure compliance with labeling regulations. This role is particularly vital in combating the proliferation of substandard medicines that pose a public health risk.</w:t>
      </w:r>
    </w:p>
    <w:p>
      <w:pPr>
        <w:pStyle w:val="BodyText"/>
      </w:pPr>
      <w:r>
        <w:t xml:space="preserve">Moreover, pharmacists contribute to disease prevention and management through initiatives such as vaccination programs, chronic disease monitoring, and drug utilization reviews. In Islamabad's urban centers, community pharmacies often serve as primary points of contact for individuals seeking over-the-counter medications or advice on self-care. This places pharmacists in a unique position to identify early signs of health issues and refer patients to appropriate healthcare services.</w:t>
      </w:r>
    </w:p>
    <w:bookmarkEnd w:id="21"/>
    <w:bookmarkStart w:id="22" w:name="X3ae48a3610a5eea122d916b0b76abf8b3fd45c7"/>
    <w:p>
      <w:pPr>
        <w:pStyle w:val="Heading3"/>
      </w:pPr>
      <w:r>
        <w:t xml:space="preserve">Challenges Faced by Pharmacists in Islamabad</w:t>
      </w:r>
    </w:p>
    <w:p>
      <w:pPr>
        <w:pStyle w:val="FirstParagraph"/>
      </w:pPr>
      <w:r>
        <w:t xml:space="preserve">Despite their critical contributions, pharmacists in Islamabad face several challenges that impact the quality of their practice. One significant issue is the pressure to balance clinical responsibilities with the demands of a fast-paced retail environment. In private pharmacies, pharmacists may prioritize efficiency over thorough patient counseling due to time constraints and high customer volumes. This can compromise medication adherence and safety outcomes.</w:t>
      </w:r>
    </w:p>
    <w:p>
      <w:pPr>
        <w:pStyle w:val="BodyText"/>
      </w:pPr>
      <w:r>
        <w:t xml:space="preserve">Another challenge is the enforcement of regulatory standards in both public and private sectors. While Islamabad is home to some of Pakistan's most advanced healthcare institutions, disparities exist between urban hospitals and rural areas. Pharmacists working in smaller clinics or community pharmacies may lack access to updated resources or training on emerging therapeutic guidelines. Additionally, the rise of e-commerce platforms selling medications without proper oversight has created new avenues for misuse, requiring pharmacists to stay vigilant against unethical practices.</w:t>
      </w:r>
    </w:p>
    <w:bookmarkEnd w:id="22"/>
    <w:bookmarkStart w:id="23" w:name="Xb9a83fe8d0e522819277f9f183d1942393c6e10"/>
    <w:p>
      <w:pPr>
        <w:pStyle w:val="Heading3"/>
      </w:pPr>
      <w:r>
        <w:t xml:space="preserve">Educational and Professional Development Opportunities</w:t>
      </w:r>
    </w:p>
    <w:p>
      <w:pPr>
        <w:pStyle w:val="FirstParagraph"/>
      </w:pPr>
      <w:r>
        <w:t xml:space="preserve">Pharmacists in Islamabad have access to a range of educational and professional development opportunities that enhance their expertise. Institutions such as the University of Lahore, Quaid-i-Azam University, and the National University of Sciences and Technology (NUST) offer accredited pharmacy programs that align with global standards. These programs emphasize clinical pharmacology, pharmacoeconomics, and patient-centered care.</w:t>
      </w:r>
    </w:p>
    <w:p>
      <w:pPr>
        <w:pStyle w:val="BodyText"/>
      </w:pPr>
      <w:r>
        <w:t xml:space="preserve">Continuous medical education (CME) initiatives are also gaining traction in Islamabad. Professional bodies such as the Pakistan Pharmacy Council provide workshops and seminars on topics like medication safety, ethical practices, and digital health innovations. These efforts aim to equip pharmacists with the skills needed to navigate modern healthcare challenges while upholding the principles of patient advocacy.</w:t>
      </w:r>
    </w:p>
    <w:bookmarkEnd w:id="23"/>
    <w:bookmarkStart w:id="24" w:name="conclusion"/>
    <w:p>
      <w:pPr>
        <w:pStyle w:val="Heading3"/>
      </w:pPr>
      <w:r>
        <w:t xml:space="preserve">Conclusion</w:t>
      </w:r>
    </w:p>
    <w:p>
      <w:pPr>
        <w:pStyle w:val="FirstParagraph"/>
      </w:pPr>
      <w:r>
        <w:t xml:space="preserve">In summary, the role of "Pharmacist" in "Pakistan Islamabad" is both complex and essential. As a hub of political, economic, and cultural activity, Islamabad presents unique opportunities and challenges for pharmacists striving to improve public health outcomes. The academic analysis presented here highlights the need for strengthening pharmacist-led initiatives through policy support, education reform, and community engagement. By leveraging their expertise in medication management and patient care, pharmacists can play a transformative role in shaping the future of healthcare in Pakistan's capital city. This "Abstract Academic" document underscores the importance of recognizing pharmacists as key stakeholders in achieving sustainable public health goals.</w:t>
      </w:r>
    </w:p>
    <w:bookmarkEnd w:id="24"/>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Pakistan Islamabad</dc:title>
  <dc:creator/>
  <dc:language>en</dc:language>
  <cp:keywords/>
  <dcterms:created xsi:type="dcterms:W3CDTF">2026-07-23T04:51:24Z</dcterms:created>
  <dcterms:modified xsi:type="dcterms:W3CDTF">2026-07-23T04:51:24Z</dcterms:modified>
</cp:coreProperties>
</file>

<file path=docProps/custom.xml><?xml version="1.0" encoding="utf-8"?>
<Properties xmlns="http://schemas.openxmlformats.org/officeDocument/2006/custom-properties" xmlns:vt="http://schemas.openxmlformats.org/officeDocument/2006/docPropsVTypes"/>
</file>