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fa667e5f0ed6e40f9f2e1a579dfb96be561655e"/>
    <w:p>
      <w:pPr>
        <w:pStyle w:val="Heading1"/>
      </w:pPr>
      <w:r>
        <w:t xml:space="preserve">Abstract Academic Document: The Role and Challenges of Pharmacists in Peru Lima</w:t>
      </w:r>
    </w:p>
    <w:p>
      <w:pPr>
        <w:pStyle w:val="FirstParagraph"/>
      </w:pPr>
      <w:r>
        <w:t xml:space="preserve">The academic abstract presented here explores the critical role of pharmacists within the healthcare system of Peru, with a specific focus on the city of Lima. As a vital component of public health infrastructure, pharmacists in Lima navigate a dynamic landscape shaped by cultural, economic, and regulatory factors unique to Peru. This document examines their responsibilities beyond dispensing medications, emphasizing their contributions to patient care, medication safety, and community health education. The analysis highlights the challenges pharmacists face in Lima while underscoring their potential as key actors in improving healthcare outcomes in the region.</w:t>
      </w:r>
    </w:p>
    <w:bookmarkStart w:id="20" w:name="introduction"/>
    <w:p>
      <w:pPr>
        <w:pStyle w:val="Heading2"/>
      </w:pPr>
      <w:r>
        <w:t xml:space="preserve">1. Introduction</w:t>
      </w:r>
    </w:p>
    <w:p>
      <w:pPr>
        <w:pStyle w:val="FirstParagraph"/>
      </w:pPr>
      <w:r>
        <w:t xml:space="preserve">The profession of a pharmacist is multifaceted, encompassing clinical expertise, regulatory compliance, and community engagement. In Peru, particularly within the bustling capital of Lima, pharmacists operate at the intersection of public health policy and localized healthcare needs. The academic discourse on pharmacists in Peru must consider the country's diverse geography and socioeconomic disparities. Lima, as the economic and political hub of Peru, presents both opportunities and obstacles for pharmacists striving to meet the demands of a population with varying access to medical services.</w:t>
      </w:r>
    </w:p>
    <w:bookmarkEnd w:id="20"/>
    <w:bookmarkStart w:id="21" w:name="X81375796e3e3d64dabffb6a1f9e8da1d3dfae43"/>
    <w:p>
      <w:pPr>
        <w:pStyle w:val="Heading2"/>
      </w:pPr>
      <w:r>
        <w:t xml:space="preserve">2. The Role of Pharmacists in Lima’s Healthcare System</w:t>
      </w:r>
    </w:p>
    <w:p>
      <w:pPr>
        <w:pStyle w:val="FirstParagraph"/>
      </w:pPr>
      <w:r>
        <w:t xml:space="preserve">In Peru, pharmacists are licensed professionals who must complete rigorous academic training and pass national examinations administered by the Ministry of Health. In Lima, they often serve as frontline healthcare providers, acting as intermediaries between physicians and patients. Their responsibilities include dispensing prescription medications, providing patient counseling on drug interactions, and ensuring adherence to therapeutic regimens. Additionally, pharmacists in Lima are tasked with monitoring the safety and efficacy of pharmaceutical products in a country where counterfeit drugs pose a persistent challenge.</w:t>
      </w:r>
    </w:p>
    <w:p>
      <w:pPr>
        <w:pStyle w:val="BodyText"/>
      </w:pPr>
      <w:r>
        <w:t xml:space="preserve">Lima’s urban environment necessitates pharmacists to address unique issues such as overcrowding in public health facilities, limited access to specialized care for marginalized populations, and the rising prevalence of chronic diseases like diabetes and hypertension. In this context, pharmacists play a pivotal role in conducting medication reviews and offering preventive health education to patients.</w:t>
      </w:r>
    </w:p>
    <w:bookmarkEnd w:id="21"/>
    <w:bookmarkStart w:id="22" w:name="X45ece82b558936b99373fc2efe9930e4d2b1d1b"/>
    <w:p>
      <w:pPr>
        <w:pStyle w:val="Heading2"/>
      </w:pPr>
      <w:r>
        <w:t xml:space="preserve">3. Regulatory Framework and Professional Standards</w:t>
      </w:r>
    </w:p>
    <w:p>
      <w:pPr>
        <w:pStyle w:val="FirstParagraph"/>
      </w:pPr>
      <w:r>
        <w:t xml:space="preserve">The regulatory environment for pharmacists in Peru is governed by the Ministry of Health (MINSA) and professional associations such as the Colegio de Farmacéuticos del Perú. These entities establish guidelines for pharmacy operations, drug distribution, and continuing education requirements. In Lima, adherence to these standards is critical given the high volume of patients seeking care in both public and private sectors.</w:t>
      </w:r>
    </w:p>
    <w:p>
      <w:pPr>
        <w:pStyle w:val="BodyText"/>
      </w:pPr>
      <w:r>
        <w:t xml:space="preserve">Pharmacists in Lima must also comply with Peru’s national drug policies, which emphasize equitable access to essential medicines. However, challenges such as supply chain disruptions and inflation have led to shortages of vital medications, placing additional pressure on pharmacists to prioritize patient needs while navigating logistical constraints.</w:t>
      </w:r>
    </w:p>
    <w:bookmarkEnd w:id="22"/>
    <w:bookmarkStart w:id="23" w:name="Xecad66f13ab3994f55c5f29f5a2e436422cb457"/>
    <w:p>
      <w:pPr>
        <w:pStyle w:val="Heading2"/>
      </w:pPr>
      <w:r>
        <w:t xml:space="preserve">4. Public Health Initiatives and Community Engagement</w:t>
      </w:r>
    </w:p>
    <w:p>
      <w:pPr>
        <w:pStyle w:val="FirstParagraph"/>
      </w:pPr>
      <w:r>
        <w:t xml:space="preserve">The role of pharmacists extends beyond clinical settings in Lima. Many engage in community health programs aimed at addressing public health crises, such as the spread of infectious diseases like dengue or leptospirosis. Pharmacists often collaborate with local authorities to conduct awareness campaigns on vaccination schedules, hygiene practices, and the dangers of self-medication.</w:t>
      </w:r>
    </w:p>
    <w:p>
      <w:pPr>
        <w:pStyle w:val="BodyText"/>
      </w:pPr>
      <w:r>
        <w:t xml:space="preserve">In recent years, pharmacists in Lima have also been instrumental in promoting initiatives related to mental health and substance abuse prevention. Given the increasing stigma surrounding mental health issues in Peru, pharmacists serve as trusted sources of information for patients seeking guidance on antidepressants or anxiety medications.</w:t>
      </w:r>
    </w:p>
    <w:bookmarkEnd w:id="23"/>
    <w:bookmarkStart w:id="24" w:name="challenges-faced-by-pharmacists-in-lima"/>
    <w:p>
      <w:pPr>
        <w:pStyle w:val="Heading2"/>
      </w:pPr>
      <w:r>
        <w:t xml:space="preserve">5. Challenges Faced by Pharmacists in Lima</w:t>
      </w:r>
    </w:p>
    <w:p>
      <w:pPr>
        <w:pStyle w:val="FirstParagraph"/>
      </w:pPr>
      <w:r>
        <w:t xml:space="preserve">Despite their critical role, pharmacists in Lima face significant challenges that impact their ability to deliver optimal care. One major issue is the underfunding of public health infrastructure, which limits resources for pharmacies operating within state-run facilities. This often results in long wait times for patients and inadequate stock management.</w:t>
      </w:r>
    </w:p>
    <w:p>
      <w:pPr>
        <w:pStyle w:val="BodyText"/>
      </w:pPr>
      <w:r>
        <w:t xml:space="preserve">Another challenge is the lack of standardized protocols for pharmacists in non-traditional settings, such as retail pharmacies or online platforms. The rise of e-commerce in Peru has introduced new risks related to the unauthorized sale of medications without proper oversight. Pharmacists must balance compliance with regulations while adapting to evolving consumer behaviors.</w:t>
      </w:r>
    </w:p>
    <w:bookmarkEnd w:id="24"/>
    <w:bookmarkStart w:id="25" w:name="Xb9a83fe8d0e522819277f9f183d1942393c6e10"/>
    <w:p>
      <w:pPr>
        <w:pStyle w:val="Heading2"/>
      </w:pPr>
      <w:r>
        <w:t xml:space="preserve">6. Educational and Professional Development Opportunities</w:t>
      </w:r>
    </w:p>
    <w:p>
      <w:pPr>
        <w:pStyle w:val="FirstParagraph"/>
      </w:pPr>
      <w:r>
        <w:t xml:space="preserve">To remain effective in Lima’s complex healthcare environment, pharmacists must engage in continuous learning. Peru’s universities, such as the Universidad Nacional Mayor de San Marcos (UNMSM), offer postgraduate programs tailored to the needs of pharmacists working in urban areas like Lima. These programs emphasize topics such as clinical pharmacy, health economics, and telepharmacy.</w:t>
      </w:r>
    </w:p>
    <w:p>
      <w:pPr>
        <w:pStyle w:val="BodyText"/>
      </w:pPr>
      <w:r>
        <w:t xml:space="preserve">Professional development is further supported by international collaborations and exchange programs that expose Peruvian pharmacists to global best practices. Such initiatives are particularly valuable for those aiming to address public health disparities within Lima’s diverse population.</w:t>
      </w:r>
    </w:p>
    <w:bookmarkEnd w:id="25"/>
    <w:bookmarkStart w:id="26" w:name="conclusion"/>
    <w:p>
      <w:pPr>
        <w:pStyle w:val="Heading2"/>
      </w:pPr>
      <w:r>
        <w:t xml:space="preserve">7. Conclusion</w:t>
      </w:r>
    </w:p>
    <w:p>
      <w:pPr>
        <w:pStyle w:val="FirstParagraph"/>
      </w:pPr>
      <w:r>
        <w:t xml:space="preserve">In conclusion, the role of pharmacists in Peru, especially in Lima, is indispensable to the functioning of a resilient healthcare system. Their work transcends mere medication dispensing, encompassing patient education, public health advocacy, and regulatory compliance. As Lima continues to grapple with urbanization and rising healthcare demands, pharmacists must be empowered through policy reforms and resource allocation to fulfill their potential as key stakeholders in Peru’s health landscape.</w:t>
      </w:r>
    </w:p>
    <w:p>
      <w:pPr>
        <w:pStyle w:val="BodyText"/>
      </w:pPr>
      <w:r>
        <w:t xml:space="preserve">This academic abstract underscores the need for further research into the socio-economic factors influencing pharmacist performance in Lima. It also highlights opportunities for interdisciplinary collaboration between pharmacists, physicians, and policymakers to create a more equitable healthcare environment in Peru.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Peru Lima</dc:title>
  <dc:creator/>
  <dc:language>en</dc:language>
  <cp:keywords/>
  <dcterms:created xsi:type="dcterms:W3CDTF">2026-04-30T21:54:18Z</dcterms:created>
  <dcterms:modified xsi:type="dcterms:W3CDTF">2026-04-30T21:54:18Z</dcterms:modified>
</cp:coreProperties>
</file>

<file path=docProps/custom.xml><?xml version="1.0" encoding="utf-8"?>
<Properties xmlns="http://schemas.openxmlformats.org/officeDocument/2006/custom-properties" xmlns:vt="http://schemas.openxmlformats.org/officeDocument/2006/docPropsVTypes"/>
</file>