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4afcea93dbeba231d8fbef992ea07c9d33abe6e"/>
    <w:p>
      <w:pPr>
        <w:pStyle w:val="Heading1"/>
      </w:pPr>
      <w:r>
        <w:t xml:space="preserve">Abstract Academic Document: The Role of Pharmacists in the United States Miami</w:t>
      </w:r>
    </w:p>
    <w:p>
      <w:pPr>
        <w:pStyle w:val="FirstParagraph"/>
      </w:pPr>
      <w:r>
        <w:rPr>
          <w:bCs/>
          <w:b/>
        </w:rPr>
        <w:t xml:space="preserve">Keywords:</w:t>
      </w:r>
      <w:r>
        <w:t xml:space="preserve"> </w:t>
      </w:r>
      <w:r>
        <w:t xml:space="preserve">Abstract academic, Pharmacist, United States Miami.</w:t>
      </w:r>
    </w:p>
    <w:p>
      <w:pPr>
        <w:pStyle w:val="BodyText"/>
      </w:pPr>
      <w:r>
        <w:t xml:space="preserve">The role of pharmacists within the healthcare landscape of</w:t>
      </w:r>
      <w:r>
        <w:t xml:space="preserve"> </w:t>
      </w:r>
      <w:r>
        <w:rPr>
          <w:iCs/>
          <w:i/>
        </w:rPr>
        <w:t xml:space="preserve">United States Miami</w:t>
      </w:r>
      <w:r>
        <w:t xml:space="preserve"> </w:t>
      </w:r>
      <w:r>
        <w:t xml:space="preserve">has evolved significantly over recent decades, reflecting broader trends in medical innovation and public health policy. This abstract academic document examines the multifaceted contributions of pharmacists in this dynamic urban environment, emphasizing their critical function in patient care, medication management, and community health initiatives. The study is particularly relevant to</w:t>
      </w:r>
      <w:r>
        <w:t xml:space="preserve"> </w:t>
      </w:r>
      <w:r>
        <w:rPr>
          <w:iCs/>
          <w:i/>
        </w:rPr>
        <w:t xml:space="preserve">United States Miami</w:t>
      </w:r>
      <w:r>
        <w:t xml:space="preserve">, a city characterized by its cultural diversity, high population density, and unique public health challenges. By analyzing the current practices of pharmacists operating in this region, this document aims to underscore their indispensable role in advancing healthcare equity and improving outcomes for a diverse patient population.</w:t>
      </w:r>
    </w:p>
    <w:bookmarkStart w:id="20" w:name="X029fdaceda15c43aac7d3a3f0b0f4f55f42ece6"/>
    <w:p>
      <w:pPr>
        <w:pStyle w:val="Heading2"/>
      </w:pPr>
      <w:r>
        <w:t xml:space="preserve">Introduction: The Pharmacist as a Pillar of Healthcare in Miami</w:t>
      </w:r>
    </w:p>
    <w:p>
      <w:pPr>
        <w:pStyle w:val="FirstParagraph"/>
      </w:pPr>
      <w:r>
        <w:t xml:space="preserve">The</w:t>
      </w:r>
      <w:r>
        <w:t xml:space="preserve"> </w:t>
      </w:r>
      <w:r>
        <w:rPr>
          <w:iCs/>
          <w:i/>
        </w:rPr>
        <w:t xml:space="preserve">United States Miami</w:t>
      </w:r>
      <w:r>
        <w:t xml:space="preserve"> </w:t>
      </w:r>
      <w:r>
        <w:t xml:space="preserve">metropolitan area is home to one of the most culturally diverse populations in North America, with over 180 languages spoken and a significant influx of immigrants from Latin America, the Caribbean, and other regions. This demographic complexity necessitates a healthcare system that is both inclusive and adaptable. Pharmacists in</w:t>
      </w:r>
      <w:r>
        <w:t xml:space="preserve"> </w:t>
      </w:r>
      <w:r>
        <w:rPr>
          <w:iCs/>
          <w:i/>
        </w:rPr>
        <w:t xml:space="preserve">Miami</w:t>
      </w:r>
      <w:r>
        <w:t xml:space="preserve"> </w:t>
      </w:r>
      <w:r>
        <w:t xml:space="preserve">serve as vital intermediaries between patients and other healthcare providers, bridging gaps in communication, education, and access to care. Their role extends beyond dispensing medications; it encompasses patient counseling, chronic disease management, and participation in public health programs. In this abstract academic context, the pharmacist is positioned not merely as a technician but as a healthcare professional whose expertise directly influences patient safety and therapeutic outcomes.</w:t>
      </w:r>
    </w:p>
    <w:bookmarkEnd w:id="20"/>
    <w:bookmarkStart w:id="21" w:name="Xaf8e0cc024c11314fbb9bb579f1cee234f1a7ea"/>
    <w:p>
      <w:pPr>
        <w:pStyle w:val="Heading2"/>
      </w:pPr>
      <w:r>
        <w:t xml:space="preserve">The Evolving Role of Pharmacists in United States Miami</w:t>
      </w:r>
    </w:p>
    <w:p>
      <w:pPr>
        <w:pStyle w:val="FirstParagraph"/>
      </w:pPr>
      <w:r>
        <w:t xml:space="preserve">In</w:t>
      </w:r>
      <w:r>
        <w:t xml:space="preserve"> </w:t>
      </w:r>
      <w:r>
        <w:rPr>
          <w:iCs/>
          <w:i/>
        </w:rPr>
        <w:t xml:space="preserve">United States Miami</w:t>
      </w:r>
      <w:r>
        <w:t xml:space="preserve">, pharmacists are increasingly integrated into primary care teams, reflecting the growing recognition of their clinical skills. This shift aligns with national trends that emphasize interdisciplinary collaboration to address rising rates of chronic illnesses such as diabetes, hypertension, and asthma. Pharmacists in</w:t>
      </w:r>
      <w:r>
        <w:t xml:space="preserve"> </w:t>
      </w:r>
      <w:r>
        <w:rPr>
          <w:iCs/>
          <w:i/>
        </w:rPr>
        <w:t xml:space="preserve">Miami</w:t>
      </w:r>
      <w:r>
        <w:t xml:space="preserve"> </w:t>
      </w:r>
      <w:r>
        <w:t xml:space="preserve">are uniquely equipped to manage these conditions due to the region's high prevalence of related health disparities. For instance, studies indicate that patients from underserved communities in</w:t>
      </w:r>
      <w:r>
        <w:t xml:space="preserve"> </w:t>
      </w:r>
      <w:r>
        <w:rPr>
          <w:iCs/>
          <w:i/>
        </w:rPr>
        <w:t xml:space="preserve">Miami</w:t>
      </w:r>
      <w:r>
        <w:t xml:space="preserve"> </w:t>
      </w:r>
      <w:r>
        <w:t xml:space="preserve">often face barriers to accessing preventive care, making pharmacists’ role in medication adherence counseling even more critical.</w:t>
      </w:r>
    </w:p>
    <w:p>
      <w:pPr>
        <w:pStyle w:val="BodyText"/>
      </w:pPr>
      <w:r>
        <w:t xml:space="preserve">Additionally,</w:t>
      </w:r>
      <w:r>
        <w:t xml:space="preserve"> </w:t>
      </w:r>
      <w:r>
        <w:rPr>
          <w:iCs/>
          <w:i/>
        </w:rPr>
        <w:t xml:space="preserve">Miami</w:t>
      </w:r>
      <w:r>
        <w:t xml:space="preserve">'s proximity to tropical regions has necessitated a focus on infectious disease prevention. Pharmacists here play a pivotal role in educating patients about vaccines for diseases such as Zika and dengue, which are endemic to nearby areas. This responsibility underscores the adaptability of pharmacists in responding to localized health threats while adhering to national guidelines.</w:t>
      </w:r>
    </w:p>
    <w:bookmarkEnd w:id="21"/>
    <w:bookmarkStart w:id="22" w:name="X9deae181c000bbd2dee91171ce43acdf8feb30c"/>
    <w:p>
      <w:pPr>
        <w:pStyle w:val="Heading2"/>
      </w:pPr>
      <w:r>
        <w:t xml:space="preserve">Educational and Professional Requirements for Pharmacists in United States Miami</w:t>
      </w:r>
    </w:p>
    <w:p>
      <w:pPr>
        <w:pStyle w:val="FirstParagraph"/>
      </w:pPr>
      <w:r>
        <w:t xml:space="preserve">Becoming a licensed pharmacist in</w:t>
      </w:r>
      <w:r>
        <w:t xml:space="preserve"> </w:t>
      </w:r>
      <w:r>
        <w:rPr>
          <w:iCs/>
          <w:i/>
        </w:rPr>
        <w:t xml:space="preserve">United States Miami</w:t>
      </w:r>
      <w:r>
        <w:t xml:space="preserve"> </w:t>
      </w:r>
      <w:r>
        <w:t xml:space="preserve">requires rigorous academic preparation. Aspiring pharmacists must graduate from an accredited Doctor of Pharmacy (PharmD) program, which includes coursework in medicinal chemistry, pharmacology, and clinical practice. Following graduation, candidates must pass the North American Pharmacist Licensure Examination (NAPLEX) and the Multistate Pharmacy Jurisprudence Examination (MPJE). These qualifications ensure that pharmacists operating in</w:t>
      </w:r>
      <w:r>
        <w:t xml:space="preserve"> </w:t>
      </w:r>
      <w:r>
        <w:rPr>
          <w:iCs/>
          <w:i/>
        </w:rPr>
        <w:t xml:space="preserve">Miami</w:t>
      </w:r>
      <w:r>
        <w:t xml:space="preserve"> </w:t>
      </w:r>
      <w:r>
        <w:t xml:space="preserve">are well-versed in both national standards and Florida-specific regulations.</w:t>
      </w:r>
    </w:p>
    <w:p>
      <w:pPr>
        <w:pStyle w:val="BodyText"/>
      </w:pPr>
      <w:r>
        <w:t xml:space="preserve">In</w:t>
      </w:r>
      <w:r>
        <w:t xml:space="preserve"> </w:t>
      </w:r>
      <w:r>
        <w:rPr>
          <w:iCs/>
          <w:i/>
        </w:rPr>
        <w:t xml:space="preserve">United States Miami</w:t>
      </w:r>
      <w:r>
        <w:t xml:space="preserve">, pharmacists must also navigate a culturally competent practice environment. This includes understanding the linguistic and cultural nuances of patients from diverse backgrounds, such as Spanish-speaking communities or individuals with limited English proficiency. Many pharmacies in</w:t>
      </w:r>
      <w:r>
        <w:t xml:space="preserve"> </w:t>
      </w:r>
      <w:r>
        <w:rPr>
          <w:iCs/>
          <w:i/>
        </w:rPr>
        <w:t xml:space="preserve">Miami</w:t>
      </w:r>
      <w:r>
        <w:t xml:space="preserve"> </w:t>
      </w:r>
      <w:r>
        <w:t xml:space="preserve">employ multilingual staff or provide translation services to ensure clear communication, which is essential for accurate medication instructions and patient safety.</w:t>
      </w:r>
    </w:p>
    <w:bookmarkEnd w:id="22"/>
    <w:bookmarkStart w:id="23" w:name="X723bee79e6ba7549d3c20dcfd153c033d6d2361"/>
    <w:p>
      <w:pPr>
        <w:pStyle w:val="Heading2"/>
      </w:pPr>
      <w:r>
        <w:t xml:space="preserve">Challenges and Opportunities for Pharmacists in United States Miami</w:t>
      </w:r>
    </w:p>
    <w:p>
      <w:pPr>
        <w:pStyle w:val="FirstParagraph"/>
      </w:pPr>
      <w:r>
        <w:t xml:space="preserve">Despite their contributions, pharmacists in</w:t>
      </w:r>
      <w:r>
        <w:t xml:space="preserve"> </w:t>
      </w:r>
      <w:r>
        <w:rPr>
          <w:iCs/>
          <w:i/>
        </w:rPr>
        <w:t xml:space="preserve">Miami</w:t>
      </w:r>
      <w:r>
        <w:t xml:space="preserve"> </w:t>
      </w:r>
      <w:r>
        <w:t xml:space="preserve">face unique challenges. The city’s high population density often leads to overcrowded pharmacies, increasing the risk of medication errors due to time constraints. Additionally, the rapid pace of technological advancement requires continuous education on digital prescribing systems and telepharmacy tools. However, these challenges are accompanied by opportunities for innovation. For example,</w:t>
      </w:r>
      <w:r>
        <w:t xml:space="preserve"> </w:t>
      </w:r>
      <w:r>
        <w:rPr>
          <w:iCs/>
          <w:i/>
        </w:rPr>
        <w:t xml:space="preserve">Miami</w:t>
      </w:r>
      <w:r>
        <w:t xml:space="preserve">-based pharmacists have pioneered community outreach programs that provide free blood pressure screenings and diabetes management resources in underserved neighborhoods.</w:t>
      </w:r>
    </w:p>
    <w:p>
      <w:pPr>
        <w:pStyle w:val="BodyText"/>
      </w:pPr>
      <w:r>
        <w:t xml:space="preserve">The rise of telehealth services has further expanded the pharmacist’s role. In</w:t>
      </w:r>
      <w:r>
        <w:t xml:space="preserve"> </w:t>
      </w:r>
      <w:r>
        <w:rPr>
          <w:iCs/>
          <w:i/>
        </w:rPr>
        <w:t xml:space="preserve">United States Miami</w:t>
      </w:r>
      <w:r>
        <w:t xml:space="preserve">, telepharmacy initiatives allow pharmacists to remotely monitor patients, review prescriptions, and provide virtual consultations. This is particularly valuable for elderly or homebound patients who may struggle to visit traditional pharmacies.</w:t>
      </w:r>
    </w:p>
    <w:bookmarkEnd w:id="23"/>
    <w:bookmarkStart w:id="24" w:name="Xe822d7224dcadbd59d88838ab1c8784578ea877"/>
    <w:p>
      <w:pPr>
        <w:pStyle w:val="Heading2"/>
      </w:pPr>
      <w:r>
        <w:t xml:space="preserve">Public Health Impact of Pharmacists in United States Miami</w:t>
      </w:r>
    </w:p>
    <w:p>
      <w:pPr>
        <w:pStyle w:val="FirstParagraph"/>
      </w:pPr>
      <w:r>
        <w:t xml:space="preserve">Pharmacists in</w:t>
      </w:r>
      <w:r>
        <w:t xml:space="preserve"> </w:t>
      </w:r>
      <w:r>
        <w:rPr>
          <w:iCs/>
          <w:i/>
        </w:rPr>
        <w:t xml:space="preserve">Miami</w:t>
      </w:r>
      <w:r>
        <w:t xml:space="preserve"> </w:t>
      </w:r>
      <w:r>
        <w:t xml:space="preserve">are deeply involved in public health initiatives that address the city’s specific needs. For instance, during the opioid epidemic, local pharmacists collaborated with healthcare providers to implement prescription drug monitoring programs (PDMPs), reducing the misuse of controlled substances. Similarly, pharmacists have been instrumental in distributing naloxone kits to combat opioid-related overdoses in high-risk communities.</w:t>
      </w:r>
    </w:p>
    <w:p>
      <w:pPr>
        <w:pStyle w:val="BodyText"/>
      </w:pPr>
      <w:r>
        <w:t xml:space="preserve">Another critical area is vaccine distribution. The</w:t>
      </w:r>
      <w:r>
        <w:t xml:space="preserve"> </w:t>
      </w:r>
      <w:r>
        <w:rPr>
          <w:iCs/>
          <w:i/>
        </w:rPr>
        <w:t xml:space="preserve">United States Miami</w:t>
      </w:r>
      <w:r>
        <w:t xml:space="preserve"> </w:t>
      </w:r>
      <w:r>
        <w:t xml:space="preserve">region has seen robust pharmacist-led efforts to administer flu vaccines and COVID-19 booster shots, leveraging the widespread presence of pharmacies across the city. This role highlights the pharmacists’ ability to scale public health interventions efficiently while maintaining high standards of patient care.</w:t>
      </w:r>
    </w:p>
    <w:bookmarkEnd w:id="24"/>
    <w:bookmarkStart w:id="25" w:name="X8abad96625bbaae181874a76ec1d562c8e13295"/>
    <w:p>
      <w:pPr>
        <w:pStyle w:val="Heading2"/>
      </w:pPr>
      <w:r>
        <w:t xml:space="preserve">Conclusion: The Integral Role of Pharmacists in United States Miami</w:t>
      </w:r>
    </w:p>
    <w:p>
      <w:pPr>
        <w:pStyle w:val="FirstParagraph"/>
      </w:pPr>
      <w:r>
        <w:t xml:space="preserve">In summary, this abstract academic document underscores the indispensable role of pharmacists in</w:t>
      </w:r>
      <w:r>
        <w:t xml:space="preserve"> </w:t>
      </w:r>
      <w:r>
        <w:rPr>
          <w:iCs/>
          <w:i/>
        </w:rPr>
        <w:t xml:space="preserve">United States Miami</w:t>
      </w:r>
      <w:r>
        <w:t xml:space="preserve">. Their work spans clinical practice, public health advocacy, and community engagement, all while navigating a complex sociocultural landscape. As the healthcare needs of</w:t>
      </w:r>
      <w:r>
        <w:t xml:space="preserve"> </w:t>
      </w:r>
      <w:r>
        <w:rPr>
          <w:iCs/>
          <w:i/>
        </w:rPr>
        <w:t xml:space="preserve">Miami</w:t>
      </w:r>
      <w:r>
        <w:t xml:space="preserve">’s population continue to evolve—whether due to demographic shifts or emerging health threats—the pharmacist remains a cornerstone of the medical system. Future research should explore how pharmacists in</w:t>
      </w:r>
      <w:r>
        <w:t xml:space="preserve"> </w:t>
      </w:r>
      <w:r>
        <w:rPr>
          <w:iCs/>
          <w:i/>
        </w:rPr>
        <w:t xml:space="preserve">Miami</w:t>
      </w:r>
      <w:r>
        <w:t xml:space="preserve"> </w:t>
      </w:r>
      <w:r>
        <w:t xml:space="preserve">can further leverage technology and interdisciplinary collaboration to address persistent health disparities. Ultimately, the contributions of pharmacists in</w:t>
      </w:r>
      <w:r>
        <w:t xml:space="preserve"> </w:t>
      </w:r>
      <w:r>
        <w:rPr>
          <w:iCs/>
          <w:i/>
        </w:rPr>
        <w:t xml:space="preserve">United States Miami</w:t>
      </w:r>
      <w:r>
        <w:t xml:space="preserve"> </w:t>
      </w:r>
      <w:r>
        <w:t xml:space="preserve">exemplify their essential place in modern healthcare.</w:t>
      </w:r>
    </w:p>
    <w:p>
      <w:pPr>
        <w:pStyle w:val="BodyText"/>
      </w:pPr>
      <w:r>
        <w:rPr>
          <w:bCs/>
          <w:b/>
        </w:rPr>
        <w:t xml:space="preserve">Keywords:</w:t>
      </w:r>
      <w:r>
        <w:t xml:space="preserve"> </w:t>
      </w:r>
      <w:r>
        <w:t xml:space="preserve">Abstract academic, Pharmacist, United States Miami.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the United States Miami</dc:title>
  <dc:creator/>
  <dc:language>en</dc:language>
  <cp:keywords/>
  <dcterms:created xsi:type="dcterms:W3CDTF">2026-07-23T12:28:44Z</dcterms:created>
  <dcterms:modified xsi:type="dcterms:W3CDTF">2026-07-23T12:28:44Z</dcterms:modified>
</cp:coreProperties>
</file>

<file path=docProps/custom.xml><?xml version="1.0" encoding="utf-8"?>
<Properties xmlns="http://schemas.openxmlformats.org/officeDocument/2006/custom-properties" xmlns:vt="http://schemas.openxmlformats.org/officeDocument/2006/docPropsVTypes"/>
</file>