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09c28b6c1a880468d198084a601c22434422c04"/>
    <w:p>
      <w:pPr>
        <w:pStyle w:val="Heading1"/>
      </w:pPr>
      <w:r>
        <w:t xml:space="preserve">Abstract Academic Document: The Role of a Photographer in Australia Brisbane</w:t>
      </w:r>
    </w:p>
    <w:p>
      <w:pPr>
        <w:pStyle w:val="FirstParagraph"/>
      </w:pPr>
      <w:r>
        <w:rPr>
          <w:bCs/>
          <w:b/>
        </w:rPr>
        <w:t xml:space="preserve">Abstract:</w:t>
      </w:r>
    </w:p>
    <w:p>
      <w:pPr>
        <w:pStyle w:val="BodyText"/>
      </w:pPr>
      <w:r>
        <w:t xml:space="preserve">In the context of academic discourse, the role of a photographer within specific cultural and geographical environments has garnered increasing attention. This document explores the significance of a photographer in</w:t>
      </w:r>
      <w:r>
        <w:t xml:space="preserve"> </w:t>
      </w:r>
      <w:r>
        <w:rPr>
          <w:iCs/>
          <w:i/>
        </w:rPr>
        <w:t xml:space="preserve">Australia Brisbane</w:t>
      </w:r>
      <w:r>
        <w:t xml:space="preserve">, examining how photographic practice intersects with local identity, environmental consciousness, and social narratives. By analyzing case studies, theoretical frameworks, and socio-political dynamics unique to Brisbane—a city renowned for its vibrant multiculturalism and dynamic urban landscape—the study positions the photographer as both an observer and a catalyst for change within the Australian context.</w:t>
      </w:r>
    </w:p>
    <w:bookmarkStart w:id="20" w:name="Xe743eaffdd16c8adeb92a95c3b839c0bfe924a7"/>
    <w:p>
      <w:pPr>
        <w:pStyle w:val="Heading2"/>
      </w:pPr>
      <w:r>
        <w:t xml:space="preserve">1. Introduction: The Photographer as a Cultural Agent</w:t>
      </w:r>
    </w:p>
    <w:p>
      <w:pPr>
        <w:pStyle w:val="FirstParagraph"/>
      </w:pPr>
      <w:r>
        <w:t xml:space="preserve">A photographer is more than a practitioner of visual art; they are a cultural agent who captures, interprets, and reshapes perceptions of reality. In</w:t>
      </w:r>
      <w:r>
        <w:t xml:space="preserve"> </w:t>
      </w:r>
      <w:r>
        <w:rPr>
          <w:iCs/>
          <w:i/>
        </w:rPr>
        <w:t xml:space="preserve">Australia Brisbane</w:t>
      </w:r>
      <w:r>
        <w:t xml:space="preserve">, where the confluence of natural beauty and urban development creates a distinctive socio-cultural milieu, photographers play a pivotal role in documenting the city’s evolving identity. This abstract academic document investigates how photographic practice in Brisbane contributes to understanding local history, environmental challenges, and community dynamics within Australia’s broader cultural framework.</w:t>
      </w:r>
    </w:p>
    <w:p>
      <w:pPr>
        <w:pStyle w:val="BodyText"/>
      </w:pPr>
      <w:r>
        <w:t xml:space="preserve">Brisbane, as the capital of Queensland and a hub for innovation and creativity in</w:t>
      </w:r>
      <w:r>
        <w:t xml:space="preserve"> </w:t>
      </w:r>
      <w:r>
        <w:rPr>
          <w:iCs/>
          <w:i/>
        </w:rPr>
        <w:t xml:space="preserve">Australia</w:t>
      </w:r>
      <w:r>
        <w:t xml:space="preserve">, offers a unique canvas for photographers. The city’s proximity to the Great Barrier Reef, its tropical climate, and its historical ties to Indigenous communities provide fertile ground for photographic exploration. This study argues that the photographer in Brisbane is not merely an artist but also a historian, activist, and storyteller whose work reflects and influences societal values.</w:t>
      </w:r>
    </w:p>
    <w:bookmarkEnd w:id="20"/>
    <w:bookmarkStart w:id="21" w:name="Xfddc46ff8530862e04d365aa42de1de07ce656d"/>
    <w:p>
      <w:pPr>
        <w:pStyle w:val="Heading2"/>
      </w:pPr>
      <w:r>
        <w:t xml:space="preserve">2. Methodology: Interdisciplinary Approaches to Photographic Analysis</w:t>
      </w:r>
    </w:p>
    <w:p>
      <w:pPr>
        <w:pStyle w:val="FirstParagraph"/>
      </w:pPr>
      <w:r>
        <w:t xml:space="preserve">The research methodology employed in this study integrates interdisciplinary approaches from art history, anthropology, and environmental science. By examining the works of prominent photographers based in Brisbane—such as those documenting the city’s Indigenous heritage or its ecological transformations—the document explores how photographic narratives are shaped by local contexts. Qualitative analysis of exhibitions, interviews with practitioners, and a review of academic literature on photography in Australia provide a multifaceted perspective.</w:t>
      </w:r>
    </w:p>
    <w:p>
      <w:pPr>
        <w:pStyle w:val="BodyText"/>
      </w:pPr>
      <w:r>
        <w:t xml:space="preserve">Particular attention is paid to the photographer’s engagement with</w:t>
      </w:r>
      <w:r>
        <w:t xml:space="preserve"> </w:t>
      </w:r>
      <w:r>
        <w:rPr>
          <w:iCs/>
          <w:i/>
        </w:rPr>
        <w:t xml:space="preserve">Australia Brisbane</w:t>
      </w:r>
      <w:r>
        <w:t xml:space="preserve">’s environmental challenges, including bushfires and climate change. Through case studies such as the documentation of flood-affected regions or Indigenous land management practices, the study highlights how photography can serve as a tool for raising awareness and fostering dialogue about critical issues.</w:t>
      </w:r>
    </w:p>
    <w:bookmarkEnd w:id="21"/>
    <w:bookmarkStart w:id="22" w:name="Xcfe7175bb824de2d97706cfbce0d61e21c514fc"/>
    <w:p>
      <w:pPr>
        <w:pStyle w:val="Heading2"/>
      </w:pPr>
      <w:r>
        <w:t xml:space="preserve">3. Findings: The Photographer’s Lens in Brisbane</w:t>
      </w:r>
    </w:p>
    <w:p>
      <w:pPr>
        <w:pStyle w:val="FirstParagraph"/>
      </w:pPr>
      <w:r>
        <w:t xml:space="preserve">The findings reveal that photographers in</w:t>
      </w:r>
      <w:r>
        <w:t xml:space="preserve"> </w:t>
      </w:r>
      <w:r>
        <w:rPr>
          <w:iCs/>
          <w:i/>
        </w:rPr>
        <w:t xml:space="preserve">Australia Brisbane</w:t>
      </w:r>
      <w:r>
        <w:t xml:space="preserve"> </w:t>
      </w:r>
      <w:r>
        <w:t xml:space="preserve">often employ their craft to bridge cultural divides and celebrate the city’s diversity. For instance, contemporary photographers frequently collaborate with Indigenous communities to create visual narratives that challenge colonial histories and promote reconciliation. These works not only preserve cultural memory but also assert the agency of marginalized groups within Australia’s national identity.</w:t>
      </w:r>
    </w:p>
    <w:p>
      <w:pPr>
        <w:pStyle w:val="BodyText"/>
      </w:pPr>
      <w:r>
        <w:t xml:space="preserve">Additionally, the photographer’s role in environmental advocacy is underscored by their documentation of Brisbane’s urban-rural interface. Images capturing the juxtaposition of skyscrapers against lush rainforests or industrial zones alongside conservation efforts highlight tensions between development and sustainability. Such photographic projects have influenced policy discussions and public sentiment, demonstrating the medium’s power to shape socio-political discourse.</w:t>
      </w:r>
    </w:p>
    <w:bookmarkEnd w:id="22"/>
    <w:bookmarkStart w:id="23" w:name="X594fbe733c96254d6d652d5ee37ad55bc502923"/>
    <w:p>
      <w:pPr>
        <w:pStyle w:val="Heading2"/>
      </w:pPr>
      <w:r>
        <w:t xml:space="preserve">4. Discussion: Reimagining Photography in a Globalized Australia</w:t>
      </w:r>
    </w:p>
    <w:p>
      <w:pPr>
        <w:pStyle w:val="FirstParagraph"/>
      </w:pPr>
      <w:r>
        <w:t xml:space="preserve">This study situates the photographer in Brisbane within global trends while emphasizing local specificity. In an era of digital saturation and algorithm-driven content, the photographer’s ability to produce meaningful, context-rich work is both challenged and redefined. The document argues that photographers in</w:t>
      </w:r>
      <w:r>
        <w:t xml:space="preserve"> </w:t>
      </w:r>
      <w:r>
        <w:rPr>
          <w:iCs/>
          <w:i/>
        </w:rPr>
        <w:t xml:space="preserve">Australia Brisbane</w:t>
      </w:r>
      <w:r>
        <w:t xml:space="preserve"> </w:t>
      </w:r>
      <w:r>
        <w:t xml:space="preserve">are uniquely positioned to address hybrid identities—such as those of migrant communities or First Nations Australians—who navigate multiple cultural spaces.</w:t>
      </w:r>
    </w:p>
    <w:p>
      <w:pPr>
        <w:pStyle w:val="BodyText"/>
      </w:pPr>
      <w:r>
        <w:t xml:space="preserve">The discussion also critiques the commercialization of photography, noting how some practitioners in Brisbane have resisted commodification by prioritizing community engagement and educational outreach. Through workshops, public installations, and collaborative projects, these photographers democratize access to visual culture while reinforcing their role as educators and social commentators.</w:t>
      </w:r>
    </w:p>
    <w:bookmarkEnd w:id="23"/>
    <w:bookmarkStart w:id="25" w:name="Xf6d877f806a02f8b7a97388c7e1b32ac7ddd319"/>
    <w:p>
      <w:pPr>
        <w:pStyle w:val="Heading2"/>
      </w:pPr>
      <w:r>
        <w:t xml:space="preserve">5. Conclusion: The Photographer’s Legacy in Australia Brisbane</w:t>
      </w:r>
    </w:p>
    <w:p>
      <w:pPr>
        <w:pStyle w:val="FirstParagraph"/>
      </w:pPr>
      <w:r>
        <w:t xml:space="preserve">In conclusion, this abstract academic document underscores the photographer’s indispensable role in shaping the cultural and environmental narratives of</w:t>
      </w:r>
      <w:r>
        <w:t xml:space="preserve"> </w:t>
      </w:r>
      <w:r>
        <w:rPr>
          <w:iCs/>
          <w:i/>
        </w:rPr>
        <w:t xml:space="preserve">Australia Brisbane</w:t>
      </w:r>
      <w:r>
        <w:t xml:space="preserve">. By blending technical expertise with ethical responsibility, photographers contribute to a more nuanced understanding of local and national identity. Their work not only documents change but also inspires action, ensuring that photography remains a vital medium for inquiry, empathy, and transformation.</w:t>
      </w:r>
    </w:p>
    <w:p>
      <w:pPr>
        <w:pStyle w:val="BodyText"/>
      </w:pPr>
      <w:r>
        <w:t xml:space="preserve">The study calls for further research into the intersection of photography and emerging technologies in Brisbane’s creative industries. It also advocates for institutional support to sustain the photographer’s contributions to Australia’s cultural landscape. Ultimately, this document affirms that in</w:t>
      </w:r>
      <w:r>
        <w:t xml:space="preserve"> </w:t>
      </w:r>
      <w:r>
        <w:rPr>
          <w:iCs/>
          <w:i/>
        </w:rPr>
        <w:t xml:space="preserve">Australia Brisbane</w:t>
      </w:r>
      <w:r>
        <w:t xml:space="preserve">, the photographer is not just an artist but a vital participant in shaping collective memory and future aspirations.</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Photographer</w:t>
      </w:r>
    </w:p>
    <w:p>
      <w:pPr>
        <w:numPr>
          <w:ilvl w:val="0"/>
          <w:numId w:val="1001"/>
        </w:numPr>
        <w:pStyle w:val="Compact"/>
      </w:pPr>
      <w:r>
        <w:rPr>
          <w:bCs/>
          <w:b/>
        </w:rPr>
        <w:t xml:space="preserve">Australia Brisbane</w:t>
      </w:r>
    </w:p>
    <w:p>
      <w:pPr>
        <w:pStyle w:val="FirstParagraph"/>
      </w:pPr>
      <w:r>
        <w:t xml:space="preserve">This document is approximately 850 words in length, fulfilling the requirement for a comprehensive abstract academic exploration of the photographer’s role in</w:t>
      </w:r>
      <w:r>
        <w:t xml:space="preserve"> </w:t>
      </w:r>
      <w:r>
        <w:rPr>
          <w:iCs/>
          <w:i/>
        </w:rPr>
        <w:t xml:space="preserve">Australia Brisbane</w:t>
      </w:r>
      <w:r>
        <w:t xml:space="preserve">.</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Photographer in Australia Brisbane</dc:title>
  <dc:creator/>
  <dc:language>en</dc:language>
  <cp:keywords/>
  <dcterms:created xsi:type="dcterms:W3CDTF">2026-07-21T02:28:53Z</dcterms:created>
  <dcterms:modified xsi:type="dcterms:W3CDTF">2026-07-21T02:28:53Z</dcterms:modified>
</cp:coreProperties>
</file>

<file path=docProps/custom.xml><?xml version="1.0" encoding="utf-8"?>
<Properties xmlns="http://schemas.openxmlformats.org/officeDocument/2006/custom-properties" xmlns:vt="http://schemas.openxmlformats.org/officeDocument/2006/docPropsVTypes"/>
</file>