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Brazil</w:t>
      </w:r>
      <w:r>
        <w:t xml:space="preserve"> </w:t>
      </w:r>
      <w:r>
        <w:t xml:space="preserve">Brasília</w:t>
      </w:r>
    </w:p>
    <w:bookmarkStart w:id="27" w:name="Xeb72b9edbe39a3b778a1ece8ef28dd5b60e95e2"/>
    <w:p>
      <w:pPr>
        <w:pStyle w:val="Heading1"/>
      </w:pPr>
      <w:r>
        <w:t xml:space="preserve">Abstract Academic Document: The Role of the Photographer in Documenting Cultural and Social Dynamics in Brazil's Capital, Brasília</w:t>
      </w:r>
    </w:p>
    <w:p>
      <w:pPr>
        <w:pStyle w:val="FirstParagraph"/>
      </w:pPr>
      <w:r>
        <w:rPr>
          <w:bCs/>
          <w:b/>
        </w:rPr>
        <w:t xml:space="preserve">Abstract:</w:t>
      </w:r>
    </w:p>
    <w:p>
      <w:pPr>
        <w:pStyle w:val="BodyText"/>
      </w:pPr>
      <w:r>
        <w:t xml:space="preserve">In the context of Brazil’s rapidly evolving socio-cultural landscape, the role of the photographer as both an observer and a catalyst for change has gained significant academic attention. This document explores the multifaceted contributions of photographers operating within</w:t>
      </w:r>
      <w:r>
        <w:t xml:space="preserve"> </w:t>
      </w:r>
      <w:r>
        <w:rPr>
          <w:bCs/>
          <w:b/>
        </w:rPr>
        <w:t xml:space="preserve">Brazil Brasília</w:t>
      </w:r>
      <w:r>
        <w:t xml:space="preserve">, a city that symbolizes modernist architecture, political transformation, and cultural innovation. By analyzing the historical evolution of photography in Brazil, its adaptation to urban environments like Brasília, and the unique challenges faced by photographers in this region, this abstract academic paper highlights how the photographer functions as a vital agent of documentation and critique within Brazilian society.</w:t>
      </w:r>
    </w:p>
    <w:bookmarkStart w:id="20" w:name="X1e0aaf990de93c146a8f25c59540d4d2f90020e"/>
    <w:p>
      <w:pPr>
        <w:pStyle w:val="Heading2"/>
      </w:pPr>
      <w:r>
        <w:t xml:space="preserve">Historical Context: Photography in Brazil and Its Evolution</w:t>
      </w:r>
    </w:p>
    <w:p>
      <w:pPr>
        <w:pStyle w:val="FirstParagraph"/>
      </w:pPr>
      <w:r>
        <w:t xml:space="preserve">Photography has long been a cornerstone of cultural expression in Brazil, tracing its origins to the 19th century when it was introduced as a tool for colonial documentation. Over time, Brazilian photographers have used their craft to capture the nation’s diverse landscapes, social inequalities, and political movements. The mid-20th century saw a surge in photographic activism during the military dictatorship (1964–1985), where artists and photographers risked censorship to expose human rights abuses and socioeconomic disparities. This legacy of resistance through imagery continues to influence contemporary practices in cities like Brasília, which was conceived as a modernist utopia but also grapples with urban challenges.</w:t>
      </w:r>
    </w:p>
    <w:bookmarkEnd w:id="20"/>
    <w:bookmarkStart w:id="21" w:name="Xf9138e6aaa79c542d4254f7ec7a13277edc28c4"/>
    <w:p>
      <w:pPr>
        <w:pStyle w:val="Heading2"/>
      </w:pPr>
      <w:r>
        <w:t xml:space="preserve">The Photographer in</w:t>
      </w:r>
      <w:r>
        <w:t xml:space="preserve"> </w:t>
      </w:r>
      <w:r>
        <w:rPr>
          <w:bCs/>
          <w:b/>
        </w:rPr>
        <w:t xml:space="preserve">Brazil Brasília</w:t>
      </w:r>
      <w:r>
        <w:t xml:space="preserve">: A Unique Urban Laboratory</w:t>
      </w:r>
    </w:p>
    <w:p>
      <w:pPr>
        <w:pStyle w:val="FirstParagraph"/>
      </w:pPr>
      <w:r>
        <w:rPr>
          <w:bCs/>
          <w:b/>
        </w:rPr>
        <w:t xml:space="preserve">Brazil Brasília</w:t>
      </w:r>
      <w:r>
        <w:t xml:space="preserve">, the capital city of Brazil, stands as a unique case study for examining the role of photographers. Designed by architect Oscar Niemeyer and urban planner Lúcio Costa, Brasília is renowned for its geometric architecture and planned urban layout. However, this modernist vision has not been without contradictions. The city’s rapid growth has led to issues such as informal settlements, environmental degradation, and socio-economic polarization. Photographers in Brasília have increasingly turned their lenses toward these tensions, documenting the juxtaposition of architectural grandeur with lived realities.</w:t>
      </w:r>
    </w:p>
    <w:p>
      <w:pPr>
        <w:pStyle w:val="BodyText"/>
      </w:pPr>
      <w:r>
        <w:t xml:space="preserve">Photographers in</w:t>
      </w:r>
      <w:r>
        <w:t xml:space="preserve"> </w:t>
      </w:r>
      <w:r>
        <w:rPr>
          <w:bCs/>
          <w:b/>
        </w:rPr>
        <w:t xml:space="preserve">Brazil Brasília</w:t>
      </w:r>
      <w:r>
        <w:t xml:space="preserve"> </w:t>
      </w:r>
      <w:r>
        <w:t xml:space="preserve">often serve as cultural archivists, capturing moments that reflect both the city’s aspirations and its struggles. For instance, images of the iconic Congresso Nacional (National Congress) alongside scenes from favelas (slums) on the outskirts of Brasília reveal a duality central to Brazil’s identity. This practice aligns with broader academic discourse on photography as a tool for critical engagement with urban spaces.</w:t>
      </w:r>
    </w:p>
    <w:bookmarkEnd w:id="21"/>
    <w:bookmarkStart w:id="22" w:name="Xef8829056a5d3eab4e106081cb7727a5bf18e62"/>
    <w:p>
      <w:pPr>
        <w:pStyle w:val="Heading2"/>
      </w:pPr>
      <w:r>
        <w:t xml:space="preserve">Photographic Practices and Methodologies in</w:t>
      </w:r>
      <w:r>
        <w:t xml:space="preserve"> </w:t>
      </w:r>
      <w:r>
        <w:rPr>
          <w:bCs/>
          <w:b/>
        </w:rPr>
        <w:t xml:space="preserve">Brazil Brasília</w:t>
      </w:r>
    </w:p>
    <w:p>
      <w:pPr>
        <w:pStyle w:val="FirstParagraph"/>
      </w:pPr>
      <w:r>
        <w:t xml:space="preserve">The methodologies employed by photographers in</w:t>
      </w:r>
      <w:r>
        <w:t xml:space="preserve"> </w:t>
      </w:r>
      <w:r>
        <w:rPr>
          <w:bCs/>
          <w:b/>
        </w:rPr>
        <w:t xml:space="preserve">Brazil Brasília</w:t>
      </w:r>
      <w:r>
        <w:t xml:space="preserve"> </w:t>
      </w:r>
      <w:r>
        <w:t xml:space="preserve">vary widely, ranging from documentary-style journalism to conceptual art. Some photographers adopt a sociological approach, embedding themselves within communities to produce ethnographic images that challenge stereotypes about the city. Others employ postmodern techniques, such as digital manipulation or collage, to critique the political narratives often perpetuated by official media.</w:t>
      </w:r>
    </w:p>
    <w:p>
      <w:pPr>
        <w:pStyle w:val="BodyText"/>
      </w:pPr>
      <w:r>
        <w:t xml:space="preserve">Notably, photographers in Brasília have also embraced new technologies to amplify their impact. Social media platforms like Instagram and Twitter have enabled photographers to reach global audiences while fostering local dialogues about urban issues. This democratization of image-sharing has transformed</w:t>
      </w:r>
      <w:r>
        <w:t xml:space="preserve"> </w:t>
      </w:r>
      <w:r>
        <w:rPr>
          <w:bCs/>
          <w:b/>
        </w:rPr>
        <w:t xml:space="preserve">Brazil Brasília</w:t>
      </w:r>
      <w:r>
        <w:t xml:space="preserve"> </w:t>
      </w:r>
      <w:r>
        <w:t xml:space="preserve">into a vibrant hub for photographic innovation.</w:t>
      </w:r>
    </w:p>
    <w:bookmarkEnd w:id="22"/>
    <w:bookmarkStart w:id="23" w:name="X9e3b78b7e0ba6843c960a9e2d4e60f0ff5c0eed"/>
    <w:p>
      <w:pPr>
        <w:pStyle w:val="Heading2"/>
      </w:pPr>
      <w:r>
        <w:t xml:space="preserve">The Photographer as Activist: Documenting Social Movements in</w:t>
      </w:r>
      <w:r>
        <w:t xml:space="preserve"> </w:t>
      </w:r>
      <w:r>
        <w:rPr>
          <w:bCs/>
          <w:b/>
        </w:rPr>
        <w:t xml:space="preserve">Brazil Brasília</w:t>
      </w:r>
    </w:p>
    <w:p>
      <w:pPr>
        <w:pStyle w:val="FirstParagraph"/>
      </w:pPr>
      <w:r>
        <w:t xml:space="preserve">In recent years, photographers in</w:t>
      </w:r>
      <w:r>
        <w:t xml:space="preserve"> </w:t>
      </w:r>
      <w:r>
        <w:rPr>
          <w:bCs/>
          <w:b/>
        </w:rPr>
        <w:t xml:space="preserve">Brazil Brasília</w:t>
      </w:r>
      <w:r>
        <w:t xml:space="preserve"> </w:t>
      </w:r>
      <w:r>
        <w:t xml:space="preserve">have played a pivotal role in documenting social movements, including protests against austerity measures, environmental degradation, and gender-based violence. These images often serve as visual evidence for advocacy groups and journalists, helping to raise awareness on a national scale.</w:t>
      </w:r>
    </w:p>
    <w:p>
      <w:pPr>
        <w:pStyle w:val="BodyText"/>
      </w:pPr>
      <w:r>
        <w:t xml:space="preserve">For example, during the 2013 Brazilian protests (known as "Carnaval da Revolta"), photographers in Brasília captured scenes of students and workers demanding better public services. These images were later used in academic studies and policy debates, underscoring the photographer’s role as both a witness and an active participant in social change.</w:t>
      </w:r>
    </w:p>
    <w:bookmarkEnd w:id="23"/>
    <w:bookmarkStart w:id="24" w:name="Xbc92af2710269870d40cd6146c9c2d841d83c7a"/>
    <w:p>
      <w:pPr>
        <w:pStyle w:val="Heading2"/>
      </w:pPr>
      <w:r>
        <w:t xml:space="preserve">Challenges Facing Photographers in</w:t>
      </w:r>
      <w:r>
        <w:t xml:space="preserve"> </w:t>
      </w:r>
      <w:r>
        <w:rPr>
          <w:bCs/>
          <w:b/>
        </w:rPr>
        <w:t xml:space="preserve">Brazil Brasília</w:t>
      </w:r>
    </w:p>
    <w:p>
      <w:pPr>
        <w:pStyle w:val="FirstParagraph"/>
      </w:pPr>
      <w:r>
        <w:t xml:space="preserve">Despite their contributions, photographers in</w:t>
      </w:r>
      <w:r>
        <w:t xml:space="preserve"> </w:t>
      </w:r>
      <w:r>
        <w:rPr>
          <w:bCs/>
          <w:b/>
        </w:rPr>
        <w:t xml:space="preserve">Brazil Brasília</w:t>
      </w:r>
      <w:r>
        <w:t xml:space="preserve"> </w:t>
      </w:r>
      <w:r>
        <w:t xml:space="preserve">face significant challenges. These include limited funding for independent projects, censorship from political entities, and the ethical dilemmas of representing marginalized communities without reinforcing stereotypes. Additionally, the rise of digital photography has led to concerns about devaluing traditional photographic techniques and reducing the perceived "authenticity" of images.</w:t>
      </w:r>
    </w:p>
    <w:p>
      <w:pPr>
        <w:pStyle w:val="BodyText"/>
      </w:pPr>
      <w:r>
        <w:t xml:space="preserve">Academic scholars have noted that photographers in Brasília must navigate these challenges while maintaining their creative integrity. Collaborative projects with anthropologists, historians, and activists have emerged as a strategy to contextualize their work within broader socio-political frameworks.</w:t>
      </w:r>
    </w:p>
    <w:bookmarkEnd w:id="24"/>
    <w:bookmarkStart w:id="25" w:name="Xbd2fee1a119220bedd0b95d1f88ec0ea89704b8"/>
    <w:p>
      <w:pPr>
        <w:pStyle w:val="Heading2"/>
      </w:pPr>
      <w:r>
        <w:t xml:space="preserve">The Academic Significance of the Photographer in</w:t>
      </w:r>
      <w:r>
        <w:t xml:space="preserve"> </w:t>
      </w:r>
      <w:r>
        <w:rPr>
          <w:bCs/>
          <w:b/>
        </w:rPr>
        <w:t xml:space="preserve">Brazil Brasília</w:t>
      </w:r>
    </w:p>
    <w:p>
      <w:pPr>
        <w:pStyle w:val="FirstParagraph"/>
      </w:pPr>
      <w:r>
        <w:t xml:space="preserve">This abstract academic document argues that the photographer in</w:t>
      </w:r>
      <w:r>
        <w:t xml:space="preserve"> </w:t>
      </w:r>
      <w:r>
        <w:rPr>
          <w:bCs/>
          <w:b/>
        </w:rPr>
        <w:t xml:space="preserve">Brazil Brasília</w:t>
      </w:r>
      <w:r>
        <w:t xml:space="preserve"> </w:t>
      </w:r>
      <w:r>
        <w:t xml:space="preserve">occupies a unique position at the intersection of art, activism, and academia. By documenting the city’s evolving identity, photographers provide critical insights into Brazil’s socio-political dynamics. Their work not only preserves cultural memory but also informs ongoing debates about urban planning, social equity, and national identity.</w:t>
      </w:r>
    </w:p>
    <w:p>
      <w:pPr>
        <w:pStyle w:val="BodyText"/>
      </w:pPr>
      <w:r>
        <w:t xml:space="preserve">Future research should focus on how photographic practices in Brasília can be integrated into curricula for visual studies and media literacy programs. Additionally, cross-disciplinary collaborations between photographers and scholars could yield new methodologies for analyzing contemporary urban issues through the lens of visual culture.</w:t>
      </w:r>
    </w:p>
    <w:bookmarkEnd w:id="25"/>
    <w:bookmarkStart w:id="26" w:name="conclusion"/>
    <w:p>
      <w:pPr>
        <w:pStyle w:val="Heading2"/>
      </w:pPr>
      <w:r>
        <w:t xml:space="preserve">Conclusion</w:t>
      </w:r>
    </w:p>
    <w:p>
      <w:pPr>
        <w:pStyle w:val="FirstParagraph"/>
      </w:pPr>
      <w:r>
        <w:t xml:space="preserve">The photographer in</w:t>
      </w:r>
      <w:r>
        <w:t xml:space="preserve"> </w:t>
      </w:r>
      <w:r>
        <w:rPr>
          <w:bCs/>
          <w:b/>
        </w:rPr>
        <w:t xml:space="preserve">Brazil Brasília</w:t>
      </w:r>
      <w:r>
        <w:t xml:space="preserve"> </w:t>
      </w:r>
      <w:r>
        <w:t xml:space="preserve">represents a vital link between individual creativity and collective memory. Through their work, they illuminate the complexities of a city that is both a symbol of Brazil’s modernist ambitions and its unresolved contradictions. This academic abstract underscores the importance of recognizing photographers not merely as artists but as essential contributors to the understanding of</w:t>
      </w:r>
      <w:r>
        <w:t xml:space="preserve"> </w:t>
      </w:r>
      <w:r>
        <w:rPr>
          <w:bCs/>
          <w:b/>
        </w:rPr>
        <w:t xml:space="preserve">Brazil Brasília</w:t>
      </w:r>
      <w:r>
        <w:t xml:space="preserve">’s evolving cultural and social fabric.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Brazil Brasília</dc:title>
  <dc:creator/>
  <dc:language>en</dc:language>
  <cp:keywords/>
  <dcterms:created xsi:type="dcterms:W3CDTF">2026-07-23T16:18:30Z</dcterms:created>
  <dcterms:modified xsi:type="dcterms:W3CDTF">2026-07-23T16:18:30Z</dcterms:modified>
</cp:coreProperties>
</file>

<file path=docProps/custom.xml><?xml version="1.0" encoding="utf-8"?>
<Properties xmlns="http://schemas.openxmlformats.org/officeDocument/2006/custom-properties" xmlns:vt="http://schemas.openxmlformats.org/officeDocument/2006/docPropsVTypes"/>
</file>