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fa84d1f5701e669519a3fb3342b31dd8cf681c"/>
    <w:p>
      <w:pPr>
        <w:pStyle w:val="Heading1"/>
      </w:pPr>
      <w:r>
        <w:t xml:space="preserve">Abstract Academic: The Role of the Photographer in Documenting Cultural Identity and Socio-Political Dynamics in Brazil, Rio de Janeiro</w:t>
      </w:r>
    </w:p>
    <w:p>
      <w:pPr>
        <w:pStyle w:val="FirstParagraph"/>
      </w:pPr>
      <w:r>
        <w:t xml:space="preserve">In the vibrant city of</w:t>
      </w:r>
      <w:r>
        <w:t xml:space="preserve"> </w:t>
      </w:r>
      <w:r>
        <w:rPr>
          <w:bCs/>
          <w:b/>
        </w:rPr>
        <w:t xml:space="preserve">Brazil, Rio de Janeiro</w:t>
      </w:r>
      <w:r>
        <w:t xml:space="preserve">, where the interplay of natural beauty and human ingenuity shapes a unique urban landscape, photographers have emerged as vital agents of cultural preservation, social critique, and historical documentation. This academic abstract explores the multifaceted role of the</w:t>
      </w:r>
      <w:r>
        <w:t xml:space="preserve"> </w:t>
      </w:r>
      <w:r>
        <w:rPr>
          <w:bCs/>
          <w:b/>
        </w:rPr>
        <w:t xml:space="preserve">photographer</w:t>
      </w:r>
      <w:r>
        <w:t xml:space="preserve"> </w:t>
      </w:r>
      <w:r>
        <w:t xml:space="preserve">in capturing the essence of Rio’s diverse communities, its socio-political struggles, and its evolving identity as a global cultural hub. By analyzing photographic practices in Rio de Janeiro through an academic lens, this study highlights how visual narratives contribute to understanding Brazil’s complex historical trajectory and contemporary challenges.</w:t>
      </w:r>
    </w:p>
    <w:bookmarkStart w:id="20" w:name="the-photographer-as-cultural-archivist"/>
    <w:p>
      <w:pPr>
        <w:pStyle w:val="Heading2"/>
      </w:pPr>
      <w:r>
        <w:t xml:space="preserve">The Photographer as Cultural Archivist</w:t>
      </w:r>
    </w:p>
    <w:p>
      <w:pPr>
        <w:pStyle w:val="FirstParagraph"/>
      </w:pPr>
      <w:r>
        <w:t xml:space="preserve">Rio de Janeiro, with its iconic landmarks such as the Christ the Redeemer statue, Copacabana Beach, and the favelas (informal settlements), presents a paradox of opulence and inequality. The</w:t>
      </w:r>
      <w:r>
        <w:t xml:space="preserve"> </w:t>
      </w:r>
      <w:r>
        <w:rPr>
          <w:bCs/>
          <w:b/>
        </w:rPr>
        <w:t xml:space="preserve">photographer</w:t>
      </w:r>
      <w:r>
        <w:t xml:space="preserve">, functioning as both artist and documentarian, plays a pivotal role in archiving this duality. Through their lens, they capture not only the physical landscapes but also the lived experiences of Rio’s inhabitants. This includes the resilience of marginalized communities in the favelas, the vibrancy of Afro-Brazilian cultural expressions during Carnival, and the environmental degradation caused by urban expansion.</w:t>
      </w:r>
    </w:p>
    <w:p>
      <w:pPr>
        <w:pStyle w:val="BodyText"/>
      </w:pPr>
      <w:r>
        <w:t xml:space="preserve">Academic research on photography in Brazil often emphasizes its role as a tool for decolonization and reclamation of identity. In Rio de Janeiro, photographers such as</w:t>
      </w:r>
      <w:r>
        <w:t xml:space="preserve"> </w:t>
      </w:r>
      <w:r>
        <w:rPr>
          <w:bCs/>
          <w:b/>
        </w:rPr>
        <w:t xml:space="preserve">Sérgio Leite</w:t>
      </w:r>
      <w:r>
        <w:t xml:space="preserve"> </w:t>
      </w:r>
      <w:r>
        <w:t xml:space="preserve">and</w:t>
      </w:r>
      <w:r>
        <w:t xml:space="preserve"> </w:t>
      </w:r>
      <w:r>
        <w:rPr>
          <w:bCs/>
          <w:b/>
        </w:rPr>
        <w:t xml:space="preserve">Pedro Nascimento</w:t>
      </w:r>
      <w:r>
        <w:t xml:space="preserve"> </w:t>
      </w:r>
      <w:r>
        <w:t xml:space="preserve">have documented the legacy of colonialism through images that juxtapose historical sites with contemporary socio-economic disparities. Their work aligns with postcolonial theories that argue visual media can challenge dominant narratives and amplify voices from the periphery.</w:t>
      </w:r>
    </w:p>
    <w:p>
      <w:pPr>
        <w:pStyle w:val="BodyText"/>
      </w:pPr>
      <w:r>
        <w:t xml:space="preserve">The photographer’s role as a cultural archivist is further amplified in Rio due to its status as a UNESCO World Heritage Site for its natural and cultural landscapes. Photographs of the city’s biodiversity, such as the Atlantic Forest ecosystems surrounding Guanabara Bay, or the indigenous Tamoio people’s heritage sites, contribute to academic discussions on environmental conservation and cultural preservation.</w:t>
      </w:r>
    </w:p>
    <w:bookmarkEnd w:id="20"/>
    <w:bookmarkStart w:id="22" w:name="X304ff8d710379ebc46ef2221fa3a17290c348f3"/>
    <w:p>
      <w:pPr>
        <w:pStyle w:val="Heading2"/>
      </w:pPr>
      <w:r>
        <w:t xml:space="preserve">Socio-Political Dynamics and Visual Activism</w:t>
      </w:r>
    </w:p>
    <w:p>
      <w:pPr>
        <w:pStyle w:val="FirstParagraph"/>
      </w:pPr>
      <w:r>
        <w:t xml:space="preserve">In Rio de Janeiro, where socio-political tensions have shaped national discourse for decades, the</w:t>
      </w:r>
      <w:r>
        <w:t xml:space="preserve"> </w:t>
      </w:r>
      <w:r>
        <w:rPr>
          <w:bCs/>
          <w:b/>
        </w:rPr>
        <w:t xml:space="preserve">photographer</w:t>
      </w:r>
      <w:r>
        <w:t xml:space="preserve"> </w:t>
      </w:r>
      <w:r>
        <w:t xml:space="preserve">has become a silent yet powerful activist. The 2006 Carandiru massacre, the 2013 protests against austerity measures, and the ongoing struggles for police reform have all been visually documented by photographers who aim to expose systemic injustice. These images are not merely aesthetic; they serve as evidence in academic analyses of Brazil’s democratic challenges and human rights issues.</w:t>
      </w:r>
    </w:p>
    <w:p>
      <w:pPr>
        <w:pStyle w:val="BodyText"/>
      </w:pPr>
      <w:r>
        <w:t xml:space="preserve">Rio’s favelas, often stigmatized in mainstream media, have been the subject of photographic projects that reframe their narratives. Photographers like</w:t>
      </w:r>
      <w:r>
        <w:t xml:space="preserve"> </w:t>
      </w:r>
      <w:r>
        <w:rPr>
          <w:bCs/>
          <w:b/>
        </w:rPr>
        <w:t xml:space="preserve">Antonio Lopes</w:t>
      </w:r>
      <w:r>
        <w:t xml:space="preserve"> </w:t>
      </w:r>
      <w:r>
        <w:t xml:space="preserve">focus on the daily lives of favela residents, highlighting their creativity, resistance, and cultural richness. Such works counter stereotypes perpetuated by Brazilian media and align with academic studies on urban marginalization and grassroots activism.</w:t>
      </w:r>
    </w:p>
    <w:p>
      <w:pPr>
        <w:pStyle w:val="BodyText"/>
      </w:pPr>
      <w:r>
        <w:t xml:space="preserve">The rise of digital photography and social media has democratized visual storytelling in Rio. Platforms like Instagram have allowed local photographers to share unfiltered perspectives of the city’s struggles, bypassing traditional gatekeepers. This shift has implications for academic research on media ecology and participatory culture, as it challenges hierarchies of representation.</w:t>
      </w:r>
    </w:p>
    <w:bookmarkStart w:id="21" w:name="Xfdcca2f9e39ad5c63d524d5c94a146b39201cc1"/>
    <w:p>
      <w:pPr>
        <w:pStyle w:val="Heading3"/>
      </w:pPr>
      <w:r>
        <w:t xml:space="preserve">The Photographer and Environmental Narratives</w:t>
      </w:r>
    </w:p>
    <w:p>
      <w:pPr>
        <w:pStyle w:val="FirstParagraph"/>
      </w:pPr>
      <w:r>
        <w:t xml:space="preserve">Rio de Janeiro’s environmental challenges—ranging from pollution in Guanabara Bay to deforestation in the surrounding forests—have also become focal points for photographers. The</w:t>
      </w:r>
      <w:r>
        <w:t xml:space="preserve"> </w:t>
      </w:r>
      <w:r>
        <w:rPr>
          <w:bCs/>
          <w:b/>
        </w:rPr>
        <w:t xml:space="preserve">photographer</w:t>
      </w:r>
      <w:r>
        <w:t xml:space="preserve">, through long-term projects, documents these issues to raise awareness among policymakers and the public. For instance, photojournalists such as</w:t>
      </w:r>
      <w:r>
        <w:t xml:space="preserve"> </w:t>
      </w:r>
      <w:r>
        <w:rPr>
          <w:bCs/>
          <w:b/>
        </w:rPr>
        <w:t xml:space="preserve">Claudia Ferreira</w:t>
      </w:r>
      <w:r>
        <w:t xml:space="preserve"> </w:t>
      </w:r>
      <w:r>
        <w:t xml:space="preserve">have captured the impact of climate change on coastal communities in Rio’s north zone.</w:t>
      </w:r>
    </w:p>
    <w:p>
      <w:pPr>
        <w:pStyle w:val="BodyText"/>
      </w:pPr>
      <w:r>
        <w:t xml:space="preserve">In academic circles, these photographs are analyzed alongside environmental science data to create interdisciplinary studies on urban sustainability. The photographer’s ability to translate complex ecological phenomena into visual metaphors makes their work indispensable for both public engagement and scholarly discourse.</w:t>
      </w:r>
    </w:p>
    <w:bookmarkEnd w:id="21"/>
    <w:bookmarkEnd w:id="22"/>
    <w:bookmarkStart w:id="23" w:name="educational-and-institutional-contexts"/>
    <w:p>
      <w:pPr>
        <w:pStyle w:val="Heading2"/>
      </w:pPr>
      <w:r>
        <w:t xml:space="preserve">Educational and Institutional Contexts</w:t>
      </w:r>
    </w:p>
    <w:p>
      <w:pPr>
        <w:pStyle w:val="FirstParagraph"/>
      </w:pPr>
      <w:r>
        <w:t xml:space="preserve">Brazil’s academic institutions, including the Federal University of Rio de Janeiro (UFRJ) and the Instituto Superior de Artes Visuais (ISAV), have increasingly integrated photography into their curricula. These programs emphasize both technical skill and critical theory, ensuring that photographers are equipped to engage with Brazil’s socio-political realities. Research conducted in these institutions often explores how visual culture intersects with issues like race, gender, and class.</w:t>
      </w:r>
    </w:p>
    <w:p>
      <w:pPr>
        <w:pStyle w:val="BodyText"/>
      </w:pPr>
      <w:r>
        <w:t xml:space="preserve">Museums such as the Museu de Arte Moderna do Rio de Janeiro (MAM) play a dual role as spaces for artistic expression and academic inquiry. Their exhibitions frequently feature photographers who use their work to interrogate Brazil’s national identity, often in dialogue with historical artifacts. This institutional support reinforces the photographer’s position as a key player in both cultural and academic spheres.</w:t>
      </w:r>
    </w:p>
    <w:bookmarkEnd w:id="23"/>
    <w:bookmarkStart w:id="24" w:name="Xad06070a1e28ef47c3e53b7fd26d7b42a8fa702"/>
    <w:p>
      <w:pPr>
        <w:pStyle w:val="Heading2"/>
      </w:pPr>
      <w:r>
        <w:t xml:space="preserve">The Future of Photography in Rio de Janeiro</w:t>
      </w:r>
    </w:p>
    <w:p>
      <w:pPr>
        <w:pStyle w:val="FirstParagraph"/>
      </w:pPr>
      <w:r>
        <w:t xml:space="preserve">As technology advances and global issues become more interconnected, the role of the</w:t>
      </w:r>
      <w:r>
        <w:t xml:space="preserve"> </w:t>
      </w:r>
      <w:r>
        <w:rPr>
          <w:bCs/>
          <w:b/>
        </w:rPr>
        <w:t xml:space="preserve">photographer</w:t>
      </w:r>
      <w:r>
        <w:t xml:space="preserve"> </w:t>
      </w:r>
      <w:r>
        <w:t xml:space="preserve">in Rio de Janeiro will continue to evolve. Emerging trends such as virtual reality photography and AI-generated imagery present new opportunities and ethical dilemmas for visual storytelling. Academics must remain vigilant in analyzing these developments to ensure that they align with the values of inclusivity and truth-telling that define Rio’s photographic legacy.</w:t>
      </w:r>
    </w:p>
    <w:p>
      <w:pPr>
        <w:pStyle w:val="BodyText"/>
      </w:pPr>
      <w:r>
        <w:t xml:space="preserve">In conclusion, the</w:t>
      </w:r>
      <w:r>
        <w:t xml:space="preserve"> </w:t>
      </w:r>
      <w:r>
        <w:rPr>
          <w:bCs/>
          <w:b/>
        </w:rPr>
        <w:t xml:space="preserve">photographer</w:t>
      </w:r>
      <w:r>
        <w:t xml:space="preserve"> </w:t>
      </w:r>
      <w:r>
        <w:t xml:space="preserve">in</w:t>
      </w:r>
      <w:r>
        <w:t xml:space="preserve"> </w:t>
      </w:r>
      <w:r>
        <w:rPr>
          <w:bCs/>
          <w:b/>
        </w:rPr>
        <w:t xml:space="preserve">Brazil, Rio de Janeiro</w:t>
      </w:r>
      <w:r>
        <w:t xml:space="preserve">, is not merely an observer but a critical participant in shaping narratives about identity, resistance, and transformation. Their work bridges the gap between art and academia, offering profound insights into one of the world’s most dynamic cities.</w:t>
      </w:r>
    </w:p>
    <w:p>
      <w:pPr>
        <w:pStyle w:val="BodyText"/>
      </w:pPr>
      <w:r>
        <w:rPr>
          <w:iCs/>
          <w:i/>
        </w:rPr>
        <w:t xml:space="preserve">This abstract underscores the necessity of interdisciplinary approaches to studying photography in Rio de Janeiro, as well as its relevance to broader academic conversations on cultural heritage, social justice, and environmental stewardship in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2026-07-23T13:00:34Z</dcterms:created>
  <dcterms:modified xsi:type="dcterms:W3CDTF">2026-07-23T13:00:34Z</dcterms:modified>
</cp:coreProperties>
</file>

<file path=docProps/custom.xml><?xml version="1.0" encoding="utf-8"?>
<Properties xmlns="http://schemas.openxmlformats.org/officeDocument/2006/custom-properties" xmlns:vt="http://schemas.openxmlformats.org/officeDocument/2006/docPropsVTypes"/>
</file>