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The</w:t>
      </w:r>
      <w:r>
        <w:t xml:space="preserve"> </w:t>
      </w:r>
      <w:r>
        <w:t xml:space="preserve">Role</w:t>
      </w:r>
      <w:r>
        <w:t xml:space="preserve"> </w:t>
      </w:r>
      <w:r>
        <w:t xml:space="preserve">of</w:t>
      </w:r>
      <w:r>
        <w:t xml:space="preserve"> </w:t>
      </w:r>
      <w:r>
        <w:t xml:space="preserve">the</w:t>
      </w:r>
      <w:r>
        <w:t xml:space="preserve"> </w:t>
      </w:r>
      <w:r>
        <w:t xml:space="preserve">Photographer</w:t>
      </w:r>
      <w:r>
        <w:t xml:space="preserve"> </w:t>
      </w:r>
      <w:r>
        <w:t xml:space="preserve">in</w:t>
      </w:r>
      <w:r>
        <w:t xml:space="preserve"> </w:t>
      </w:r>
      <w:r>
        <w:t xml:space="preserve">France</w:t>
      </w:r>
      <w:r>
        <w:t xml:space="preserve"> </w:t>
      </w:r>
      <w:r>
        <w:t xml:space="preserve">Lyon</w:t>
      </w:r>
    </w:p>
    <w:p>
      <w:pPr>
        <w:pStyle w:val="FirstParagraph"/>
      </w:pPr>
      <w:r>
        <w:t xml:space="preserve">```html</w:t>
      </w:r>
    </w:p>
    <w:bookmarkStart w:id="20" w:name="X25b1ef242427448a6d09333d28804d405ef9b23"/>
    <w:p>
      <w:pPr>
        <w:pStyle w:val="Heading1"/>
      </w:pPr>
      <w:r>
        <w:t xml:space="preserve">Abstract Academic Document: The Role of the Photographer in France Lyon</w:t>
      </w:r>
    </w:p>
    <w:p>
      <w:pPr>
        <w:pStyle w:val="FirstParagraph"/>
      </w:pPr>
      <w:r>
        <w:t xml:space="preserve">This academic abstract explores the multifaceted role of photographers in shaping cultural, social, and historical narratives within the vibrant city of Lyon, France. As a city steeped in artistic tradition and modern innovation, Lyon has long served as a crucible for photographic practice. The photographer's work in this region is not merely an act of visual documentation but an intricate interplay between artistry, technology, and local identity. This document examines the significance of photographers in Lyon through three interconnected lenses: their historical contributions to the city’s cultural landscape, their thematic engagement with contemporary social issues, and their adaptation to technological advancements that define modern photographic practice. By situating these elements within the socio-political framework of France Lyon, this abstract highlights how photographers have become pivotal figures in preserving and reinterpreting the city’s evolving narrative.</w:t>
      </w:r>
    </w:p>
    <w:p>
      <w:pPr>
        <w:pStyle w:val="BodyText"/>
      </w:pPr>
      <w:r>
        <w:t xml:space="preserve">Lyon’s historical status as a center for art and commerce has made it a fertile ground for photographic innovation. From the 19th-century daguerreotypists capturing the industrial rise of Lyon to contemporary artists using digital media, photographers have consistently mirrored the city’s transformations. The photographer in question here—while not named explicitly due to this abstract’s nature—is emblematic of a broader trend: their work reflects Lyon’s duality as both a historic city and a forward-thinking metropolis. By analyzing archives, exhibitions, and public installations in Lyon, it becomes evident that photographers have played a critical role in documenting the city’s architectural evolution, social dynamics, and cultural festivals such as the Nuits Sonores or the Fête des Lumières. These events are not only visual spectacles but also subjects of photographic inquiry that capture collective memory and identity.</w:t>
      </w:r>
    </w:p>
    <w:p>
      <w:pPr>
        <w:pStyle w:val="BodyText"/>
      </w:pPr>
      <w:r>
        <w:t xml:space="preserve">The thematic engagement of photographers in Lyon extends beyond aesthetic representation to address pressing societal issues. For instance, photographers in France Lyon have frequently focused on themes such as urban gentrification, environmental sustainability, and multiculturalism. One notable example is the documentation of Lyon’s neighborhoods like Vieux Lyon or Presqu'île through long-term projects that juxtapose historical imagery with contemporary realities. Such works provoke dialogue about preservation versus progress, a recurring tension in France’s rapidly modernizing cities. Additionally, photographers have used their craft to amplify marginalized voices, such as through portraiture of immigrant communities or the visual storytelling of Lyon’s vibrant street art scene. These projects underscore the photographer’s role as both an observer and an activist, leveraging their medium to challenge stereotypes and foster inclusivity within France Lyon.</w:t>
      </w:r>
    </w:p>
    <w:p>
      <w:pPr>
        <w:pStyle w:val="BodyText"/>
      </w:pPr>
      <w:r>
        <w:t xml:space="preserve">Technological advancements have further transformed the photographer's role in France Lyon. The transition from analog film to digital photography has democratized access to the medium, enabling a new generation of photographers to experiment with techniques such as drone photography, augmented reality, and AI-driven image processing. In Lyon’s creative hubs like La Confluence or the Croix-Rousse district, photographers have embraced these tools to create immersive experiences that engage audiences in novel ways. For example, interactive installations in public spaces allow viewers to contribute their own images or stories to a collective visual narrative of Lyon. Such projects exemplify how the photographer’s role has evolved from solitary artist to collaborative facilitator, leveraging technology to bridge personal expression with community participation.</w:t>
      </w:r>
    </w:p>
    <w:p>
      <w:pPr>
        <w:pStyle w:val="BodyText"/>
      </w:pPr>
      <w:r>
        <w:t xml:space="preserve">Culturally, photographers in France Lyon have become custodians of the city’s intangible heritage. Through street photography and documentary-style work, they preserve the essence of Lyon’s daily life—its bustling markets like Les Halles de Lyon Paul Bocuse, its historic traboules (hidden passageways), and its dynamic culinary culture. These visual records are not only artistic expressions but also educational resources that inform future generations about the city’s unique character. Furthermore, photographers have collaborated with institutions such as the Musée des Confluences or the Centre international de la photographie to curate exhibitions that highlight Lyon’s photographic legacy while pushing the boundaries of contemporary practice.</w:t>
      </w:r>
    </w:p>
    <w:p>
      <w:pPr>
        <w:pStyle w:val="BodyText"/>
      </w:pPr>
      <w:r>
        <w:t xml:space="preserve">The academic significance of this study lies in its contextualization of photography within a specific geographic and cultural framework. While much literature on photography focuses on global trends or individual artists, this abstract emphasizes the localized impact of photographers in France Lyon. By doing so, it challenges the notion that photographic practice is universally homogeneous and instead argues for its deep connection to place, history, and community. The photographer’s work in Lyon serves as a microcosm of broader cultural shifts, illustrating how art can both reflect and shape societal values.</w:t>
      </w:r>
    </w:p>
    <w:p>
      <w:pPr>
        <w:pStyle w:val="BodyText"/>
      </w:pPr>
      <w:r>
        <w:t xml:space="preserve">In conclusion, photographers in France Lyon occupy a unique position at the intersection of tradition and innovation. Their contributions have not only enriched the city’s cultural tapestry but also redefined what it means to be a photographer in an increasingly digital and interconnected world. As France Lyon continues to evolve, so too will the narratives captured by its photographers, ensuring that the city’s story remains visible, vibrant, and enduring.</w:t>
      </w:r>
    </w:p>
    <w:p>
      <w:pPr>
        <w:pStyle w:val="BodyText"/>
      </w:pPr>
      <w:r>
        <w:t xml:space="preserv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The Role of the Photographer in France Lyon</dc:title>
  <dc:creator/>
  <dc:language>en</dc:language>
  <cp:keywords/>
  <dcterms:created xsi:type="dcterms:W3CDTF">2026-07-21T06:44:06Z</dcterms:created>
  <dcterms:modified xsi:type="dcterms:W3CDTF">2026-07-21T06:44:06Z</dcterms:modified>
</cp:coreProperties>
</file>

<file path=docProps/custom.xml><?xml version="1.0" encoding="utf-8"?>
<Properties xmlns="http://schemas.openxmlformats.org/officeDocument/2006/custom-properties" xmlns:vt="http://schemas.openxmlformats.org/officeDocument/2006/docPropsVTypes"/>
</file>