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0d321c6163e9d0ca3c987afddfd297320b3b49b"/>
    <w:p>
      <w:pPr>
        <w:pStyle w:val="Heading1"/>
      </w:pPr>
      <w:r>
        <w:t xml:space="preserve">Abstract Academic Document: The Role of Photographers in Germany Berlin</w:t>
      </w:r>
    </w:p>
    <w:p>
      <w:pPr>
        <w:pStyle w:val="FirstParagraph"/>
      </w:pPr>
      <w:r>
        <w:t xml:space="preserve">The academic exploration of photography as an artistic and sociocultural practice has long been intertwined with the geographical, historical, and political contexts in which it is produced. This document critically examines the role of photographers operating within</w:t>
      </w:r>
      <w:r>
        <w:t xml:space="preserve"> </w:t>
      </w:r>
      <w:r>
        <w:rPr>
          <w:bCs/>
          <w:b/>
        </w:rPr>
        <w:t xml:space="preserve">Germany Berlin</w:t>
      </w:r>
      <w:r>
        <w:t xml:space="preserve">, a city renowned for its complex sociohistorical narrative, cultural dynamism, and unique position as a global hub for creative industries. By focusing on the intersection of</w:t>
      </w:r>
      <w:r>
        <w:t xml:space="preserve"> </w:t>
      </w:r>
      <w:r>
        <w:rPr>
          <w:bCs/>
          <w:b/>
        </w:rPr>
        <w:t xml:space="preserve">Photographer</w:t>
      </w:r>
      <w:r>
        <w:t xml:space="preserve">-led practices and the specificities of</w:t>
      </w:r>
      <w:r>
        <w:t xml:space="preserve"> </w:t>
      </w:r>
      <w:r>
        <w:rPr>
          <w:bCs/>
          <w:b/>
        </w:rPr>
        <w:t xml:space="preserve">Germany Berlin</w:t>
      </w:r>
      <w:r>
        <w:t xml:space="preserve">, this abstract provides an interdisciplinary analysis of how photographers in Berlin contribute to shaping visual narratives, reflecting societal transformations, and engaging with contemporary issues through their work.</w:t>
      </w:r>
    </w:p>
    <w:bookmarkStart w:id="20" w:name="Xc1cca4cc2c6f24380a083960951dbedb18ff4ea"/>
    <w:p>
      <w:pPr>
        <w:pStyle w:val="Heading2"/>
      </w:pPr>
      <w:r>
        <w:t xml:space="preserve">Contextual Background: Germany Berlin as a Photographic Nexus</w:t>
      </w:r>
    </w:p>
    <w:p>
      <w:pPr>
        <w:pStyle w:val="FirstParagraph"/>
      </w:pPr>
      <w:r>
        <w:rPr>
          <w:bCs/>
          <w:b/>
        </w:rPr>
        <w:t xml:space="preserve">Germany Berlin</w:t>
      </w:r>
      <w:r>
        <w:t xml:space="preserve"> </w:t>
      </w:r>
      <w:r>
        <w:t xml:space="preserve">has historically served as a focal point for photographic innovation, from the early 20th century’s avant-garde movements to the post-Wall era’s resurgence of artistic expression. The city’s layered history—marked by division, reunification, and cultural renaissance—has positioned it as a fertile ground for photographers seeking to document or critique societal shifts. Berlin’s architectural juxtapositions, from the remnants of Cold War infrastructure to modernist developments, offer a unique visual lexicon that photographers have continually reinterpreted. Additionally, Berlin’s status as a multicultural metropolis with over 200 nationalities has fostered an environment where</w:t>
      </w:r>
      <w:r>
        <w:t xml:space="preserve"> </w:t>
      </w:r>
      <w:r>
        <w:rPr>
          <w:bCs/>
          <w:b/>
        </w:rPr>
        <w:t xml:space="preserve">Photographer</w:t>
      </w:r>
      <w:r>
        <w:t xml:space="preserve">s explore themes of identity, migration, and globalization through their lenses.</w:t>
      </w:r>
    </w:p>
    <w:bookmarkEnd w:id="20"/>
    <w:bookmarkStart w:id="21" w:name="X681acd538de1f26af95277b0f278c075d5ffe1e"/>
    <w:p>
      <w:pPr>
        <w:pStyle w:val="Heading2"/>
      </w:pPr>
      <w:r>
        <w:t xml:space="preserve">The Photographer as Historian and Critic: Capturing Urban Transformations</w:t>
      </w:r>
    </w:p>
    <w:p>
      <w:pPr>
        <w:pStyle w:val="FirstParagraph"/>
      </w:pPr>
      <w:r>
        <w:t xml:space="preserve">Photographers in Berlin often function as both historians and critics, using their work to interrogate the city’s evolving urban fabric. For instance, the documentation of Berlin’s gentrification processes has become a recurring theme among</w:t>
      </w:r>
      <w:r>
        <w:t xml:space="preserve"> </w:t>
      </w:r>
      <w:r>
        <w:rPr>
          <w:bCs/>
          <w:b/>
        </w:rPr>
        <w:t xml:space="preserve">Photographer</w:t>
      </w:r>
      <w:r>
        <w:t xml:space="preserve">s working in neighborhoods like Kreuzberg or Mitte. Through long-term projects and series, these artists capture the displacement of communities, the erasure of historical markers, and the commodification of public spaces. Such work not only preserves ephemeral realities but also challenges audiences to confront the ethical implications of urban development.</w:t>
      </w:r>
    </w:p>
    <w:bookmarkEnd w:id="21"/>
    <w:bookmarkStart w:id="22" w:name="Xf50546e68276229716cff455bd6b5154c098c01"/>
    <w:p>
      <w:pPr>
        <w:pStyle w:val="Heading2"/>
      </w:pPr>
      <w:r>
        <w:t xml:space="preserve">Artistic Practices: Blending Tradition and Innovation</w:t>
      </w:r>
    </w:p>
    <w:p>
      <w:pPr>
        <w:pStyle w:val="FirstParagraph"/>
      </w:pPr>
      <w:r>
        <w:t xml:space="preserve">The photographic landscape in</w:t>
      </w:r>
      <w:r>
        <w:t xml:space="preserve"> </w:t>
      </w:r>
      <w:r>
        <w:rPr>
          <w:bCs/>
          <w:b/>
        </w:rPr>
        <w:t xml:space="preserve">Germany Berlin</w:t>
      </w:r>
      <w:r>
        <w:t xml:space="preserve"> </w:t>
      </w:r>
      <w:r>
        <w:t xml:space="preserve">is characterized by a blend of traditional techniques and digital innovation. While many photographers continue to embrace analog processes—such as film photography and darkroom printing—to evoke a sense of nostalgia or authenticity, others leverage cutting-edge technologies like augmented reality (AR) and machine learning to redefine the boundaries of visual storytelling. This duality reflects Berlin’s broader cultural ethos: a city that honors its past while relentlessly pushing forward into the future. Exhibitions at institutions such as the</w:t>
      </w:r>
      <w:r>
        <w:t xml:space="preserve"> </w:t>
      </w:r>
      <w:r>
        <w:rPr>
          <w:iCs/>
          <w:i/>
        </w:rPr>
        <w:t xml:space="preserve">Julius Baer Photography Gallery</w:t>
      </w:r>
      <w:r>
        <w:t xml:space="preserve"> </w:t>
      </w:r>
      <w:r>
        <w:t xml:space="preserve">or</w:t>
      </w:r>
      <w:r>
        <w:t xml:space="preserve"> </w:t>
      </w:r>
      <w:r>
        <w:rPr>
          <w:iCs/>
          <w:i/>
        </w:rPr>
        <w:t xml:space="preserve">Strauss Projects</w:t>
      </w:r>
      <w:r>
        <w:t xml:space="preserve"> </w:t>
      </w:r>
      <w:r>
        <w:t xml:space="preserve">often showcase this interplay, highlighting how</w:t>
      </w:r>
      <w:r>
        <w:t xml:space="preserve"> </w:t>
      </w:r>
      <w:r>
        <w:rPr>
          <w:bCs/>
          <w:b/>
        </w:rPr>
        <w:t xml:space="preserve">Photographer</w:t>
      </w:r>
      <w:r>
        <w:t xml:space="preserve">s in Berlin navigate aesthetic and technological paradigms.</w:t>
      </w:r>
    </w:p>
    <w:bookmarkEnd w:id="22"/>
    <w:bookmarkStart w:id="23" w:name="Xb63bb3e220d25eed90decc15496ad2fe1fad40c"/>
    <w:p>
      <w:pPr>
        <w:pStyle w:val="Heading2"/>
      </w:pPr>
      <w:r>
        <w:t xml:space="preserve">Social and Political Engagement: Photography as Activism</w:t>
      </w:r>
    </w:p>
    <w:p>
      <w:pPr>
        <w:pStyle w:val="FirstParagraph"/>
      </w:pPr>
      <w:r>
        <w:t xml:space="preserve">In a city with a legacy of political upheaval, photographers in Berlin frequently engage with social justice issues. The documentation of protests, refugee crises, and environmental activism is prevalent in their work. For example, the 2015 migration crisis prompted numerous</w:t>
      </w:r>
      <w:r>
        <w:t xml:space="preserve"> </w:t>
      </w:r>
      <w:r>
        <w:rPr>
          <w:bCs/>
          <w:b/>
        </w:rPr>
        <w:t xml:space="preserve">Photographer</w:t>
      </w:r>
      <w:r>
        <w:t xml:space="preserve">s to capture the human stories behind headlines, emphasizing empathy and nuance over sensationalism. These projects often intersect with Berlin’s vibrant civil society landscape, where art is seen as a tool for dialogue rather than mere spectacle.</w:t>
      </w:r>
    </w:p>
    <w:bookmarkEnd w:id="23"/>
    <w:bookmarkStart w:id="24" w:name="X7839a68472886a64ec6daccd5279f71e1e28414"/>
    <w:p>
      <w:pPr>
        <w:pStyle w:val="Heading2"/>
      </w:pPr>
      <w:r>
        <w:t xml:space="preserve">Educational and Institutional Support: Cultivating Photographic Talent</w:t>
      </w:r>
    </w:p>
    <w:p>
      <w:pPr>
        <w:pStyle w:val="FirstParagraph"/>
      </w:pPr>
      <w:r>
        <w:t xml:space="preserve">Berlin’s commitment to fostering artistic talent is evident in its robust educational infrastructure. Institutions such as the</w:t>
      </w:r>
      <w:r>
        <w:t xml:space="preserve"> </w:t>
      </w:r>
      <w:r>
        <w:rPr>
          <w:iCs/>
          <w:i/>
        </w:rPr>
        <w:t xml:space="preserve">Academy of Fine Arts Berlin</w:t>
      </w:r>
      <w:r>
        <w:t xml:space="preserve"> </w:t>
      </w:r>
      <w:r>
        <w:t xml:space="preserve">(HFBK) and the</w:t>
      </w:r>
      <w:r>
        <w:t xml:space="preserve"> </w:t>
      </w:r>
      <w:r>
        <w:rPr>
          <w:iCs/>
          <w:i/>
        </w:rPr>
        <w:t xml:space="preserve">School of Visual Arts (SVA)</w:t>
      </w:r>
      <w:r>
        <w:t xml:space="preserve"> </w:t>
      </w:r>
      <w:r>
        <w:t xml:space="preserve">provide rigorous training for aspiring photographers, emphasizing both technical mastery and conceptual rigor. Additionally, organizations like the</w:t>
      </w:r>
      <w:r>
        <w:t xml:space="preserve"> </w:t>
      </w:r>
      <w:r>
        <w:rPr>
          <w:iCs/>
          <w:i/>
        </w:rPr>
        <w:t xml:space="preserve">Berlin Photo Festival</w:t>
      </w:r>
      <w:r>
        <w:t xml:space="preserve"> </w:t>
      </w:r>
      <w:r>
        <w:t xml:space="preserve">offer platforms for emerging</w:t>
      </w:r>
      <w:r>
        <w:t xml:space="preserve"> </w:t>
      </w:r>
      <w:r>
        <w:rPr>
          <w:bCs/>
          <w:b/>
        </w:rPr>
        <w:t xml:space="preserve">Photographer</w:t>
      </w:r>
      <w:r>
        <w:t xml:space="preserve">s to showcase their work, ensuring that Berlin remains a magnet for creative professionals from around the globe.</w:t>
      </w:r>
    </w:p>
    <w:bookmarkEnd w:id="24"/>
    <w:bookmarkStart w:id="25" w:name="Xd7e1aceca512821c0c89594ecfdad8b7d6050b3"/>
    <w:p>
      <w:pPr>
        <w:pStyle w:val="Heading2"/>
      </w:pPr>
      <w:r>
        <w:t xml:space="preserve">Economic and Cultural Impact: Photography as an Industry Driver</w:t>
      </w:r>
    </w:p>
    <w:p>
      <w:pPr>
        <w:pStyle w:val="FirstParagraph"/>
      </w:pPr>
      <w:r>
        <w:t xml:space="preserve">The photographic industry in Berlin is not confined to art alone; it plays a significant role in the city’s economy. From commercial photography for advertising and fashion to photojournalism for international media outlets, Berlin’s photographers contribute to a thriving creative sector. The presence of global brands and startups in the city has further amplified opportunities for</w:t>
      </w:r>
      <w:r>
        <w:t xml:space="preserve"> </w:t>
      </w:r>
      <w:r>
        <w:rPr>
          <w:bCs/>
          <w:b/>
        </w:rPr>
        <w:t xml:space="preserve">Photographer</w:t>
      </w:r>
      <w:r>
        <w:t xml:space="preserve">s, creating a symbiotic relationship between local talent and international markets.</w:t>
      </w:r>
    </w:p>
    <w:bookmarkEnd w:id="25"/>
    <w:bookmarkStart w:id="26" w:name="X439e0f40047377051b82385870823a4fb1255db"/>
    <w:p>
      <w:pPr>
        <w:pStyle w:val="Heading2"/>
      </w:pPr>
      <w:r>
        <w:t xml:space="preserve">Conclusion: The Photographer’s Role in Shaping Berlin’s Future</w:t>
      </w:r>
    </w:p>
    <w:p>
      <w:pPr>
        <w:pStyle w:val="FirstParagraph"/>
      </w:pPr>
      <w:r>
        <w:t xml:space="preserve">In conclusion, the work of photographers in</w:t>
      </w:r>
      <w:r>
        <w:t xml:space="preserve"> </w:t>
      </w:r>
      <w:r>
        <w:rPr>
          <w:bCs/>
          <w:b/>
        </w:rPr>
        <w:t xml:space="preserve">Germany Berlin</w:t>
      </w:r>
      <w:r>
        <w:t xml:space="preserve"> </w:t>
      </w:r>
      <w:r>
        <w:t xml:space="preserve">is integral to understanding the city’s multifaceted identity. Through their lenses, these artists document history, critique contemporary issues, and envision futures that reflect both the challenges and possibilities of urban life. As Berlin continues to evolve—a city where past and present coexist in tension—</w:t>
      </w:r>
      <w:r>
        <w:rPr>
          <w:bCs/>
          <w:b/>
        </w:rPr>
        <w:t xml:space="preserve">Photographer</w:t>
      </w:r>
      <w:r>
        <w:t xml:space="preserve">s remain vital agents of cultural preservation and transformation. This abstract academic document underscores the necessity of recognizing photographers not merely as creators but as key contributors to the sociohistorical narrative that defines</w:t>
      </w:r>
      <w:r>
        <w:t xml:space="preserve"> </w:t>
      </w:r>
      <w:r>
        <w:rPr>
          <w:bCs/>
          <w:b/>
        </w:rPr>
        <w:t xml:space="preserve">Germany Berlin</w:t>
      </w:r>
      <w:r>
        <w:t xml:space="preserve">.</w:t>
      </w:r>
    </w:p>
    <w:p>
      <w:pPr>
        <w:pStyle w:val="BodyText"/>
      </w:pPr>
      <w:r>
        <w:rPr>
          <w:iCs/>
          <w:i/>
        </w:rPr>
        <w:t xml:space="preserve">Keywords: Abstract Academic, Photographer,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Photographers in Germany Berlin</dc:title>
  <dc:creator/>
  <dc:language>en</dc:language>
  <cp:keywords/>
  <dcterms:created xsi:type="dcterms:W3CDTF">2026-07-20T21:53:04Z</dcterms:created>
  <dcterms:modified xsi:type="dcterms:W3CDTF">2026-07-20T21:53:04Z</dcterms:modified>
</cp:coreProperties>
</file>

<file path=docProps/custom.xml><?xml version="1.0" encoding="utf-8"?>
<Properties xmlns="http://schemas.openxmlformats.org/officeDocument/2006/custom-properties" xmlns:vt="http://schemas.openxmlformats.org/officeDocument/2006/docPropsVTypes"/>
</file>