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e37329a7aa3b68d409b4a4e12ef80d7c69b54f"/>
    <w:p>
      <w:pPr>
        <w:pStyle w:val="Heading1"/>
      </w:pPr>
      <w:r>
        <w:t xml:space="preserve">Abstract Academic Document: The Role of Photographers in Israel Tel Aviv</w:t>
      </w:r>
    </w:p>
    <w:p>
      <w:pPr>
        <w:pStyle w:val="FirstParagraph"/>
      </w:pPr>
      <w:r>
        <w:rPr>
          <w:bCs/>
          <w:b/>
        </w:rPr>
        <w:t xml:space="preserve">Abstract academic</w:t>
      </w:r>
      <w:r>
        <w:t xml:space="preserve"> </w:t>
      </w:r>
      <w:r>
        <w:t xml:space="preserve">discourse on the intersection of photography and cultural identity has gained significant momentum in recent years, particularly within the context of dynamic urban environments like</w:t>
      </w:r>
      <w:r>
        <w:t xml:space="preserve"> </w:t>
      </w:r>
      <w:r>
        <w:rPr>
          <w:bCs/>
          <w:b/>
        </w:rPr>
        <w:t xml:space="preserve">Israel Tel Aviv</w:t>
      </w:r>
      <w:r>
        <w:t xml:space="preserve">. This document explores the multifaceted contributions of</w:t>
      </w:r>
      <w:r>
        <w:t xml:space="preserve"> </w:t>
      </w:r>
      <w:r>
        <w:rPr>
          <w:bCs/>
          <w:b/>
        </w:rPr>
        <w:t xml:space="preserve">Photographer</w:t>
      </w:r>
      <w:r>
        <w:t xml:space="preserve">s to the socio-cultural fabric of Tel Aviv, a city renowned for its blend of historical heritage, modern innovation, and diverse population. By analyzing the work and impact of photographers in this unique setting, this abstract highlights how visual storytelling serves as a critical tool for documenting societal transformation, preserving collective memory, and fostering cross-cultural dialogue.</w:t>
      </w:r>
    </w:p>
    <w:bookmarkStart w:id="20" w:name="Xc28f88d5c62938829b162c2ebbde351565c20ca"/>
    <w:p>
      <w:pPr>
        <w:pStyle w:val="Heading2"/>
      </w:pPr>
      <w:r>
        <w:t xml:space="preserve">Introduction: The Photographer as a Cultural Archivist</w:t>
      </w:r>
    </w:p>
    <w:p>
      <w:pPr>
        <w:pStyle w:val="FirstParagraph"/>
      </w:pPr>
      <w:r>
        <w:t xml:space="preserve">The</w:t>
      </w:r>
      <w:r>
        <w:t xml:space="preserve"> </w:t>
      </w:r>
      <w:r>
        <w:rPr>
          <w:bCs/>
          <w:b/>
        </w:rPr>
        <w:t xml:space="preserve">Photographer</w:t>
      </w:r>
      <w:r>
        <w:t xml:space="preserve">, as both artist and observer, holds a pivotal role in capturing the ephemeral realities of urban life. In</w:t>
      </w:r>
      <w:r>
        <w:t xml:space="preserve"> </w:t>
      </w:r>
      <w:r>
        <w:rPr>
          <w:bCs/>
          <w:b/>
        </w:rPr>
        <w:t xml:space="preserve">Israel Tel Aviv</w:t>
      </w:r>
      <w:r>
        <w:t xml:space="preserve">, where history and modernity coexist in architectural juxtaposition, photographers have become instrumental in interpreting the city's evolving identity. This abstract academic exploration delves into how the work of photographers contributes to academic discussions on cultural preservation, social justice, and technological mediation in a globalized world.</w:t>
      </w:r>
    </w:p>
    <w:p>
      <w:pPr>
        <w:pStyle w:val="BodyText"/>
      </w:pPr>
      <w:r>
        <w:t xml:space="preserve">Photography in Tel Aviv is not merely an art form but a medium through which the complexities of Israeli society are visualized. From documenting post-war reconstruction in the early 20th century to capturing contemporary issues like gentrification and migration, photographers have consistently shaped public perception of</w:t>
      </w:r>
      <w:r>
        <w:t xml:space="preserve"> </w:t>
      </w:r>
      <w:r>
        <w:rPr>
          <w:bCs/>
          <w:b/>
        </w:rPr>
        <w:t xml:space="preserve">Israel Tel Aviv</w:t>
      </w:r>
      <w:r>
        <w:t xml:space="preserve">. Their work serves as a bridge between historical narratives and present-day realities, offering academic scholars a lens through which to analyze urban development and cultural dynamics.</w:t>
      </w:r>
    </w:p>
    <w:bookmarkEnd w:id="20"/>
    <w:bookmarkStart w:id="21" w:name="X9ef854895be87c549a22efccf511c5216eb5e2b"/>
    <w:p>
      <w:pPr>
        <w:pStyle w:val="Heading2"/>
      </w:pPr>
      <w:r>
        <w:t xml:space="preserve">Historical Context: Photography in Tel Aviv’s Evolution</w:t>
      </w:r>
    </w:p>
    <w:p>
      <w:pPr>
        <w:pStyle w:val="FirstParagraph"/>
      </w:pPr>
      <w:r>
        <w:t xml:space="preserve">The origins of photography in</w:t>
      </w:r>
      <w:r>
        <w:t xml:space="preserve"> </w:t>
      </w:r>
      <w:r>
        <w:rPr>
          <w:bCs/>
          <w:b/>
        </w:rPr>
        <w:t xml:space="preserve">Israel Tel Aviv</w:t>
      </w:r>
      <w:r>
        <w:t xml:space="preserve"> </w:t>
      </w:r>
      <w:r>
        <w:t xml:space="preserve">trace back to the early 20th century, coinciding with the city's establishment as a Jewish settlement. Early photographers, such as [Name], played a crucial role in documenting the transformation of sand dunes into a bustling metropolis. These visual records are now foundational to academic studies on urban planning and colonial history in Palestine.</w:t>
      </w:r>
    </w:p>
    <w:p>
      <w:pPr>
        <w:pStyle w:val="BodyText"/>
      </w:pPr>
      <w:r>
        <w:t xml:space="preserve">Post-1967, Tel Aviv experienced rapid modernization, leading to new photographic movements that focused on the city's vibrant nightlife, multicultural neighborhoods, and socio-political tensions. Photographers like [Name] captured the stark contrasts between affluent districts such as Tel Aviv’s White City and marginalized communities in Jaffa. These works are frequently referenced in academic literature on urban inequality and identity politics.</w:t>
      </w:r>
    </w:p>
    <w:bookmarkEnd w:id="21"/>
    <w:bookmarkStart w:id="22" w:name="X690dde9c7eb5bb3a6b1b15ce1bebcb3ff7e8a69"/>
    <w:p>
      <w:pPr>
        <w:pStyle w:val="Heading2"/>
      </w:pPr>
      <w:r>
        <w:t xml:space="preserve">The Role of Photographers in Contemporary Art</w:t>
      </w:r>
    </w:p>
    <w:p>
      <w:pPr>
        <w:pStyle w:val="FirstParagraph"/>
      </w:pPr>
      <w:r>
        <w:t xml:space="preserve">Today,</w:t>
      </w:r>
      <w:r>
        <w:t xml:space="preserve"> </w:t>
      </w:r>
      <w:r>
        <w:rPr>
          <w:bCs/>
          <w:b/>
        </w:rPr>
        <w:t xml:space="preserve">Photographer</w:t>
      </w:r>
      <w:r>
        <w:t xml:space="preserve">s in</w:t>
      </w:r>
      <w:r>
        <w:t xml:space="preserve"> </w:t>
      </w:r>
      <w:r>
        <w:rPr>
          <w:bCs/>
          <w:b/>
        </w:rPr>
        <w:t xml:space="preserve">Israel Tel Aviv</w:t>
      </w:r>
      <w:r>
        <w:t xml:space="preserve"> </w:t>
      </w:r>
      <w:r>
        <w:t xml:space="preserve">occupy a central position within the city's thriving contemporary art scene. Institutions such as the Tel Aviv Museum of Art and the Herzliya-based [Institution Name] regularly feature photographic exhibitions that explore themes of memory, displacement, and technology. These exhibits are often accompanied by academic symposia, underscoring photography's role in interdisciplinary research.</w:t>
      </w:r>
    </w:p>
    <w:p>
      <w:pPr>
        <w:pStyle w:val="BodyText"/>
      </w:pPr>
      <w:r>
        <w:t xml:space="preserve">Notably, the rise of digital media has expanded the reach of Tel Aviv photographers. Platforms like Instagram and ArtStation have enabled artists to engage with global audiences while maintaining a focus on local issues. For instance, photographer [Name]’s series “Shades of Tel Aviv” uses augmented reality to overlay historical images onto modern urban landscapes, inviting viewers to reflect on the city's layered past.</w:t>
      </w:r>
    </w:p>
    <w:bookmarkEnd w:id="22"/>
    <w:bookmarkStart w:id="23" w:name="X0e960de749f5b51539313dc80e7b76f8b5f89d9"/>
    <w:p>
      <w:pPr>
        <w:pStyle w:val="Heading2"/>
      </w:pPr>
      <w:r>
        <w:t xml:space="preserve">Photography as a Tool for Social Commentary</w:t>
      </w:r>
    </w:p>
    <w:p>
      <w:pPr>
        <w:pStyle w:val="FirstParagraph"/>
      </w:pPr>
      <w:r>
        <w:rPr>
          <w:bCs/>
          <w:b/>
        </w:rPr>
        <w:t xml:space="preserve">Photographer</w:t>
      </w:r>
      <w:r>
        <w:t xml:space="preserve">s in</w:t>
      </w:r>
      <w:r>
        <w:t xml:space="preserve"> </w:t>
      </w:r>
      <w:r>
        <w:rPr>
          <w:bCs/>
          <w:b/>
        </w:rPr>
        <w:t xml:space="preserve">Israel Tel Aviv</w:t>
      </w:r>
      <w:r>
        <w:t xml:space="preserve"> </w:t>
      </w:r>
      <w:r>
        <w:t xml:space="preserve">frequently employ their craft to address pressing social issues. The 2011 Arab Spring protests, for example, were documented by photographers who highlighted the tensions between Israeli citizens and Palestinian residents in neighboring areas. These images have since been analyzed in academic papers on political resistance and media ethics.</w:t>
      </w:r>
    </w:p>
    <w:p>
      <w:pPr>
        <w:pStyle w:val="BodyText"/>
      </w:pPr>
      <w:r>
        <w:t xml:space="preserve">Additionally, photographers like [Name] focus on gender and identity through portraiture, challenging traditional narratives about Arab-Israeli women. Such works are often discussed in academic circles as case studies of visual representation and power dynamics within multicultural societies.</w:t>
      </w:r>
    </w:p>
    <w:bookmarkEnd w:id="23"/>
    <w:bookmarkStart w:id="24" w:name="X496d78ed828be291e73b28c9b416b82e61d29c7"/>
    <w:p>
      <w:pPr>
        <w:pStyle w:val="Heading2"/>
      </w:pPr>
      <w:r>
        <w:t xml:space="preserve">Challenges and Opportunities in Academic Photography</w:t>
      </w:r>
    </w:p>
    <w:p>
      <w:pPr>
        <w:pStyle w:val="FirstParagraph"/>
      </w:pPr>
      <w:r>
        <w:t xml:space="preserve">Despite their contributions, photographers in</w:t>
      </w:r>
      <w:r>
        <w:t xml:space="preserve"> </w:t>
      </w:r>
      <w:r>
        <w:rPr>
          <w:bCs/>
          <w:b/>
        </w:rPr>
        <w:t xml:space="preserve">Israel Tel Aviv</w:t>
      </w:r>
      <w:r>
        <w:t xml:space="preserve"> </w:t>
      </w:r>
      <w:r>
        <w:t xml:space="preserve">face challenges such as political censorship, access to sensitive locations, and the commercialization of art. However, these obstacles have also spurred innovation. For example, collaborative projects between photographers and universities have produced groundbreaking research on topics like digital surveillance in urban spaces.</w:t>
      </w:r>
    </w:p>
    <w:p>
      <w:pPr>
        <w:pStyle w:val="BodyText"/>
      </w:pPr>
      <w:r>
        <w:t xml:space="preserve">The academic community in</w:t>
      </w:r>
      <w:r>
        <w:t xml:space="preserve"> </w:t>
      </w:r>
      <w:r>
        <w:rPr>
          <w:bCs/>
          <w:b/>
        </w:rPr>
        <w:t xml:space="preserve">Israel Tel Aviv</w:t>
      </w:r>
      <w:r>
        <w:t xml:space="preserve"> </w:t>
      </w:r>
      <w:r>
        <w:t xml:space="preserve">has increasingly recognized the need to integrate photographic analysis into broader curricula. Courses at institutions like Tel Aviv University now include modules on photojournalism, documentary photography, and visual anthropology, reflecting a growing appreciation for the discipline's scholarly value.</w:t>
      </w:r>
    </w:p>
    <w:bookmarkEnd w:id="24"/>
    <w:bookmarkStart w:id="25" w:name="Xd5827c48e0832f1d3acff326a23ebf3731c09ff"/>
    <w:p>
      <w:pPr>
        <w:pStyle w:val="Heading2"/>
      </w:pPr>
      <w:r>
        <w:t xml:space="preserve">Conclusion: The Photographer’s Legacy in Israel Tel Aviv</w:t>
      </w:r>
    </w:p>
    <w:p>
      <w:pPr>
        <w:pStyle w:val="FirstParagraph"/>
      </w:pPr>
      <w:r>
        <w:t xml:space="preserve">In conclusion, the</w:t>
      </w:r>
      <w:r>
        <w:t xml:space="preserve"> </w:t>
      </w:r>
      <w:r>
        <w:rPr>
          <w:bCs/>
          <w:b/>
        </w:rPr>
        <w:t xml:space="preserve">Photographer</w:t>
      </w:r>
      <w:r>
        <w:t xml:space="preserve"> </w:t>
      </w:r>
      <w:r>
        <w:t xml:space="preserve">occupies a vital role in shaping both the cultural and academic landscapes of</w:t>
      </w:r>
      <w:r>
        <w:t xml:space="preserve"> </w:t>
      </w:r>
      <w:r>
        <w:rPr>
          <w:bCs/>
          <w:b/>
        </w:rPr>
        <w:t xml:space="preserve">Israel Tel Aviv</w:t>
      </w:r>
      <w:r>
        <w:t xml:space="preserve">. Through their work, they not only document the city's physical and social transformations but also engage with complex questions of identity, memory, and justice. This abstract academic document underscores the necessity of continued interdisciplinary research that acknowledges photography as a critical medium for understanding contemporary global societies.</w:t>
      </w:r>
    </w:p>
    <w:p>
      <w:pPr>
        <w:pStyle w:val="BodyText"/>
      </w:pPr>
      <w:r>
        <w:t xml:space="preserve">As</w:t>
      </w:r>
      <w:r>
        <w:t xml:space="preserve"> </w:t>
      </w:r>
      <w:r>
        <w:rPr>
          <w:bCs/>
          <w:b/>
        </w:rPr>
        <w:t xml:space="preserve">Israel Tel Aviv</w:t>
      </w:r>
      <w:r>
        <w:t xml:space="preserve"> </w:t>
      </w:r>
      <w:r>
        <w:t xml:space="preserve">continues to evolve, so too will the narratives captured by its photographers. By fostering dialogue between artists and scholars, we can ensure that photographic contributions remain central to academic discourse on urban life and human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Israel Tel Aviv</dc:title>
  <dc:creator/>
  <dc:language>en</dc:language>
  <cp:keywords/>
  <dcterms:created xsi:type="dcterms:W3CDTF">2026-07-21T02:57:21Z</dcterms:created>
  <dcterms:modified xsi:type="dcterms:W3CDTF">2026-07-21T02:57:21Z</dcterms:modified>
</cp:coreProperties>
</file>

<file path=docProps/custom.xml><?xml version="1.0" encoding="utf-8"?>
<Properties xmlns="http://schemas.openxmlformats.org/officeDocument/2006/custom-properties" xmlns:vt="http://schemas.openxmlformats.org/officeDocument/2006/docPropsVTypes"/>
</file>