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Photography</w:t>
      </w:r>
      <w:r>
        <w:t xml:space="preserve"> </w:t>
      </w:r>
      <w:r>
        <w:t xml:space="preserve">as</w:t>
      </w:r>
      <w:r>
        <w:t xml:space="preserve"> </w:t>
      </w:r>
      <w:r>
        <w:t xml:space="preserve">a</w:t>
      </w:r>
      <w:r>
        <w:t xml:space="preserve"> </w:t>
      </w:r>
      <w:r>
        <w:t xml:space="preserve">Cultural</w:t>
      </w:r>
      <w:r>
        <w:t xml:space="preserve"> </w:t>
      </w:r>
      <w:r>
        <w:t xml:space="preserve">and</w:t>
      </w:r>
      <w:r>
        <w:t xml:space="preserve"> </w:t>
      </w:r>
      <w:r>
        <w:t xml:space="preserve">Economic</w:t>
      </w:r>
      <w:r>
        <w:t xml:space="preserve"> </w:t>
      </w:r>
      <w:r>
        <w:t xml:space="preserve">Catalyst</w:t>
      </w:r>
      <w:r>
        <w:t xml:space="preserve"> </w:t>
      </w:r>
      <w:r>
        <w:t xml:space="preserve">in</w:t>
      </w:r>
      <w:r>
        <w:t xml:space="preserve"> </w:t>
      </w:r>
      <w:r>
        <w:t xml:space="preserve">Nigeria</w:t>
      </w:r>
      <w:r>
        <w:t xml:space="preserve"> </w:t>
      </w:r>
      <w:r>
        <w:t xml:space="preserve">Lagos:</w:t>
      </w:r>
      <w:r>
        <w:t xml:space="preserve"> </w:t>
      </w:r>
      <w:r>
        <w:t xml:space="preserve">An</w:t>
      </w:r>
      <w:r>
        <w:t xml:space="preserve"> </w:t>
      </w:r>
      <w:r>
        <w:t xml:space="preserve">Abstract</w:t>
      </w:r>
      <w:r>
        <w:t xml:space="preserve"> </w:t>
      </w:r>
      <w:r>
        <w:t xml:space="preserve">Academic</w:t>
      </w:r>
      <w:r>
        <w:t xml:space="preserve"> </w:t>
      </w:r>
      <w:r>
        <w:t xml:space="preserve">Analysis</w:t>
      </w:r>
    </w:p>
    <w:p>
      <w:pPr>
        <w:pStyle w:val="FirstParagraph"/>
      </w:pPr>
      <w:r>
        <w:t xml:space="preserve">```html</w:t>
      </w:r>
    </w:p>
    <w:bookmarkStart w:id="28" w:name="Xedb2fcc4c05f7d971a5c1e99095f95bd2e4a7df"/>
    <w:p>
      <w:pPr>
        <w:pStyle w:val="Heading1"/>
      </w:pPr>
      <w:r>
        <w:t xml:space="preserve">Abstract Academic Document: The Role of the Photographer in Nigeria Lagos</w:t>
      </w:r>
    </w:p>
    <w:bookmarkStart w:id="20" w:name="introduction"/>
    <w:p>
      <w:pPr>
        <w:pStyle w:val="Heading2"/>
      </w:pPr>
      <w:r>
        <w:t xml:space="preserve">Introduction</w:t>
      </w:r>
    </w:p>
    <w:p>
      <w:pPr>
        <w:pStyle w:val="FirstParagraph"/>
      </w:pPr>
      <w:r>
        <w:t xml:space="preserve">The role of the photographer in modern society has evolved beyond mere image capture to encompass cultural preservation, social critique, and economic empowerment. In Nigeria’s dynamic metropolis of Lagos, this evolution is particularly pronounced. As Africa’s most populous city and a hub for creativity, Lagos presents a unique ecosystem where photographers navigate diverse challenges and opportunities. This abstract academic document explores the multifaceted role of the photographer in Nigeria Lagos, emphasizing their contributions to cultural identity, social documentation, and economic development. It underscores how photographers in Lagos have become pivotal agents of change while grappling with systemic barriers such as limited access to funding, technological disparities, and market competition.</w:t>
      </w:r>
    </w:p>
    <w:bookmarkEnd w:id="20"/>
    <w:bookmarkStart w:id="21" w:name="X2d4e212fabdf3d9f37d036aa6420ccb16b5dcf7"/>
    <w:p>
      <w:pPr>
        <w:pStyle w:val="Heading2"/>
      </w:pPr>
      <w:r>
        <w:t xml:space="preserve">Contextual Background: Photography in Nigeria Lagos</w:t>
      </w:r>
    </w:p>
    <w:p>
      <w:pPr>
        <w:pStyle w:val="FirstParagraph"/>
      </w:pPr>
      <w:r>
        <w:t xml:space="preserve">Lagos, a city teeming with historical significance and contemporary vibrancy, has long been a melting pot of traditions and modernity. Its streets are alive with stories of resilience, innovation, and cultural fusion—elements that photographers have increasingly sought to document. From the historic Egba Yoruba architecture of Eko to the neon-lit Lagos Island skyline, the city offers an endless tapestry of visual narratives. Photographers in Lagos have played a crucial role in archiving these narratives, preserving indigenous customs while also highlighting socio-economic inequalities and political movements.</w:t>
      </w:r>
    </w:p>
    <w:p>
      <w:pPr>
        <w:pStyle w:val="BodyText"/>
      </w:pPr>
      <w:r>
        <w:t xml:space="preserve">The advent of digital technology has democratized access to photography, enabling both professional and amateur photographers to capture and share their work globally. However, the competitive landscape in Lagos demands not only technical skill but also a deep understanding of local culture and global trends. This document argues that photographers in Lagos are at the intersection of tradition and innovation, leveraging their craft to amplify marginalized voices while navigating a rapidly evolving market.</w:t>
      </w:r>
    </w:p>
    <w:bookmarkEnd w:id="21"/>
    <w:bookmarkStart w:id="22" w:name="the-photographer-as-cultural-custodian"/>
    <w:p>
      <w:pPr>
        <w:pStyle w:val="Heading2"/>
      </w:pPr>
      <w:r>
        <w:t xml:space="preserve">The Photographer as Cultural Custodian</w:t>
      </w:r>
    </w:p>
    <w:p>
      <w:pPr>
        <w:pStyle w:val="FirstParagraph"/>
      </w:pPr>
      <w:r>
        <w:t xml:space="preserve">In Nigeria Lagos, photographers serve as custodians of cultural heritage. Traditional practices such as Yoruba Adinkra art, Igbo Nkanda rituals, and the vibrant street performances of Afrobeat are frequently documented by local photographers. These images not only celebrate cultural diversity but also act as educational tools for both Nigerians and international audiences. For instance, photographers capturing the intricate beadwork of Lagos artisans or the storytelling traditions of Juju musicians contribute to a broader appreciation of Nigeria’s intangible heritage.</w:t>
      </w:r>
    </w:p>
    <w:p>
      <w:pPr>
        <w:pStyle w:val="BodyText"/>
      </w:pPr>
      <w:r>
        <w:t xml:space="preserve">Moreover, contemporary photographers in Lagos often engage with socio-political themes. Issues such as urbanization, environmental degradation, and gender dynamics are frequently explored through visual art. The work of photographers like Toluwalope Omoniyi and Nnenna Okore exemplifies this trend, using their lenses to critique systemic challenges while celebrating the city’s resilience. Such efforts underscore the photographer’s role as a cultural commentator who shapes public discourse through visual storytelling.</w:t>
      </w:r>
    </w:p>
    <w:bookmarkEnd w:id="22"/>
    <w:bookmarkStart w:id="23" w:name="Xba6ea917eae1aa34c2cd6ce77c5e482776f2753"/>
    <w:p>
      <w:pPr>
        <w:pStyle w:val="Heading2"/>
      </w:pPr>
      <w:r>
        <w:t xml:space="preserve">Economic Impact: Photography as a Livelihood in Lagos</w:t>
      </w:r>
    </w:p>
    <w:p>
      <w:pPr>
        <w:pStyle w:val="FirstParagraph"/>
      </w:pPr>
      <w:r>
        <w:t xml:space="preserve">Beyond cultural preservation, photographers in Lagos have carved out significant economic opportunities. The city’s booming creative industry has created demand for professional photography services, from event documentation to fashion and commercial shoots. Platforms like Instagram and Behance have enabled photographers to reach global audiences, bypassing traditional gatekeepers such as print media or galleries.</w:t>
      </w:r>
    </w:p>
    <w:p>
      <w:pPr>
        <w:pStyle w:val="BodyText"/>
      </w:pPr>
      <w:r>
        <w:t xml:space="preserve">However, economic sustainability remains a challenge. Many photographers in Lagos face financial instability due to inconsistent income streams and limited investment in their work. A 2023 survey by the Lagos State Creative Industries Council revealed that over 60% of freelance photographers earn less than ₦50,000 monthly, citing competition from low-cost service providers and inadequate marketing strategies as key barriers. Despite this, the rise of niche markets—such as Afrofuturism photography or documentary storytelling—has provided pathways for differentiation and higher-value work.</w:t>
      </w:r>
    </w:p>
    <w:bookmarkEnd w:id="23"/>
    <w:bookmarkStart w:id="24" w:name="X633851a2698f487bd5caa8a55e3bf4504b6bb9e"/>
    <w:p>
      <w:pPr>
        <w:pStyle w:val="Heading2"/>
      </w:pPr>
      <w:r>
        <w:t xml:space="preserve">Challenges Faced by Photographers in Nigeria Lagos</w:t>
      </w:r>
    </w:p>
    <w:p>
      <w:pPr>
        <w:pStyle w:val="FirstParagraph"/>
      </w:pPr>
      <w:r>
        <w:t xml:space="preserve">The photographer’s journey in Lagos is fraught with obstacles. Limited access to high-quality equipment, inconsistent electricity supply, and the high cost of editing software pose logistical hurdles. Additionally, intellectual property rights remain a contentious issue; many photographers report unauthorized use of their work by commercial entities without compensation.</w:t>
      </w:r>
    </w:p>
    <w:p>
      <w:pPr>
        <w:pStyle w:val="BodyText"/>
      </w:pPr>
      <w:r>
        <w:t xml:space="preserve">Political and social factors further complicate the landscape. Censorship risks are heightened for photographers covering sensitive topics such as protests or corruption scandals. The 2021 protests against police brutality, for example, saw numerous photographers arrested or threatened for capturing footage of public demonstrations. Such incidents highlight the precarious position of photographers as both creators and activists in a society grappling with governance challenges.</w:t>
      </w:r>
    </w:p>
    <w:bookmarkEnd w:id="24"/>
    <w:bookmarkStart w:id="25" w:name="X20f04f02691bfda6d266b0bcea92ccacd8c52f6"/>
    <w:p>
      <w:pPr>
        <w:pStyle w:val="Heading2"/>
      </w:pPr>
      <w:r>
        <w:t xml:space="preserve">Opportunities for Growth: Technological and Collaborative Innovations</w:t>
      </w:r>
    </w:p>
    <w:p>
      <w:pPr>
        <w:pStyle w:val="FirstParagraph"/>
      </w:pPr>
      <w:r>
        <w:t xml:space="preserve">Despite these challenges, Lagos offers transformative opportunities for photographers. The proliferation of digital platforms has enabled collaborations between local artists, global curators, and international brands. Initiatives like the Lagos Photo Festival—a biennial event showcasing contemporary photography—have provided a stage for Nigerian photographers to gain recognition on the world stage.</w:t>
      </w:r>
    </w:p>
    <w:p>
      <w:pPr>
        <w:pStyle w:val="BodyText"/>
      </w:pPr>
      <w:r>
        <w:t xml:space="preserve">Furthermore, partnerships with universities and non-profits have opened avenues for skill development. Institutions such as the Lagos University of Art and Design offer photography courses tailored to local contexts, while organizations like the African Photography Foundation provide mentorship programs. These efforts aim to bridge gaps between technical training and creative expression.</w:t>
      </w:r>
    </w:p>
    <w:bookmarkEnd w:id="25"/>
    <w:bookmarkStart w:id="26" w:name="conclusion"/>
    <w:p>
      <w:pPr>
        <w:pStyle w:val="Heading2"/>
      </w:pPr>
      <w:r>
        <w:t xml:space="preserve">Conclusion</w:t>
      </w:r>
    </w:p>
    <w:p>
      <w:pPr>
        <w:pStyle w:val="FirstParagraph"/>
      </w:pPr>
      <w:r>
        <w:t xml:space="preserve">In conclusion, the photographer in Nigeria Lagos occupies a critical space at the crossroads of culture, economy, and social change. Their work not only preserves the city’s rich heritage but also drives innovation through visual narratives that resonate globally. While systemic challenges such as financial instability and censorship persist, the growing integration of technology and collaborative networks offers hope for sustainable growth. This abstract academic document underscores the need for further research into how photographers can be supported to thrive in Lagos’s dynamic environment, ensuring their contributions continue to shape both local and global perceptions of Nigerian identity.</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Photographer</w:t>
      </w:r>
    </w:p>
    <w:p>
      <w:pPr>
        <w:numPr>
          <w:ilvl w:val="0"/>
          <w:numId w:val="1001"/>
        </w:numPr>
        <w:pStyle w:val="Compact"/>
      </w:pPr>
      <w:r>
        <w:t xml:space="preserve">Nigeria Lagos</w:t>
      </w:r>
    </w:p>
    <w:p>
      <w:pPr>
        <w:pStyle w:val="FirstParagraph"/>
      </w:pPr>
      <w:r>
        <w:rPr>
          <w:iCs/>
          <w:i/>
        </w:rPr>
        <w:t xml:space="preserve">Note: This document serves as a condensed academic overview and may be expanded into a full-length research paper with detailed methodology, case studies, and empirical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as a Cultural and Economic Catalyst in Nigeria Lagos: An Abstract Academic Analysis</dc:title>
  <dc:creator/>
  <dc:language>en</dc:language>
  <cp:keywords/>
  <dcterms:created xsi:type="dcterms:W3CDTF">2026-07-23T10:44:09Z</dcterms:created>
  <dcterms:modified xsi:type="dcterms:W3CDTF">2026-07-23T10:44:09Z</dcterms:modified>
</cp:coreProperties>
</file>

<file path=docProps/custom.xml><?xml version="1.0" encoding="utf-8"?>
<Properties xmlns="http://schemas.openxmlformats.org/officeDocument/2006/custom-properties" xmlns:vt="http://schemas.openxmlformats.org/officeDocument/2006/docPropsVTypes"/>
</file>