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cb9657f1829b85cb74a45bc780e2cab5042d42a"/>
    <w:p>
      <w:pPr>
        <w:pStyle w:val="Heading1"/>
      </w:pPr>
      <w:r>
        <w:t xml:space="preserve">Abstract Academic Document: The Role of Photographers in Pakistan Karachi</w:t>
      </w:r>
    </w:p>
    <w:p>
      <w:pPr>
        <w:pStyle w:val="FirstParagraph"/>
      </w:pPr>
      <w:r>
        <w:rPr>
          <w:bCs/>
          <w:b/>
        </w:rPr>
        <w:t xml:space="preserve">Abstract:</w:t>
      </w:r>
    </w:p>
    <w:p>
      <w:pPr>
        <w:pStyle w:val="BodyText"/>
      </w:pPr>
      <w:r>
        <w:t xml:space="preserve">In the vibrant and culturally diverse city of</w:t>
      </w:r>
      <w:r>
        <w:t xml:space="preserve"> </w:t>
      </w:r>
      <w:r>
        <w:rPr>
          <w:bCs/>
          <w:b/>
        </w:rPr>
        <w:t xml:space="preserve">Pakistan Karachi</w:t>
      </w:r>
      <w:r>
        <w:t xml:space="preserve">, the role of the photographer extends far beyond mere documentation of visual imagery. This academic abstract explores the significance, challenges, and contributions of photographers in shaping social narratives, preserving cultural heritage, and influencing public discourse within the context of Karachi's dynamic urban landscape. As a metropolis that embodies both historical legacy and contemporary transformation, Karachi presents unique opportunities and obstacles for photographers navigating its socio-political terrain. The photographer in</w:t>
      </w:r>
      <w:r>
        <w:t xml:space="preserve"> </w:t>
      </w:r>
      <w:r>
        <w:rPr>
          <w:bCs/>
          <w:b/>
        </w:rPr>
        <w:t xml:space="preserve">Pakistan Karachi</w:t>
      </w:r>
      <w:r>
        <w:t xml:space="preserve"> </w:t>
      </w:r>
      <w:r>
        <w:t xml:space="preserve">is not only an artist but also a chronicler of societal shifts, a mediator between tradition and modernity, and an advocate for marginalized voices.</w:t>
      </w:r>
    </w:p>
    <w:bookmarkStart w:id="20" w:name="X93ef6234c9de4dd1c5892492ed4a49a13896c31"/>
    <w:p>
      <w:pPr>
        <w:pStyle w:val="Heading2"/>
      </w:pPr>
      <w:r>
        <w:t xml:space="preserve">Historical Context of Photography in Karachi</w:t>
      </w:r>
    </w:p>
    <w:p>
      <w:pPr>
        <w:pStyle w:val="FirstParagraph"/>
      </w:pPr>
      <w:r>
        <w:t xml:space="preserve">The history of photography in Karachi dates back to the colonial era when British photographers documented the region’s landscapes and architecture. Over time, this art form evolved into a tool for social commentary, political activism, and cultural preservation. In post-independence Pakistan (1947), photographers in Karachi began capturing the city's rapid urbanization, industrial growth, and the socio-economic disparities that defined its development. The photographer in</w:t>
      </w:r>
      <w:r>
        <w:t xml:space="preserve"> </w:t>
      </w:r>
      <w:r>
        <w:rPr>
          <w:bCs/>
          <w:b/>
        </w:rPr>
        <w:t xml:space="preserve">Pakistan Karachi</w:t>
      </w:r>
      <w:r>
        <w:t xml:space="preserve"> </w:t>
      </w:r>
      <w:r>
        <w:t xml:space="preserve">has historically played a pivotal role in archiving the city’s transformation from a colonial port to a bustling hub of trade, culture, and political influence.</w:t>
      </w:r>
    </w:p>
    <w:bookmarkEnd w:id="20"/>
    <w:bookmarkStart w:id="21" w:name="the-photographer-as-cultural-chronicler"/>
    <w:p>
      <w:pPr>
        <w:pStyle w:val="Heading2"/>
      </w:pPr>
      <w:r>
        <w:t xml:space="preserve">The Photographer as Cultural Chronicler</w:t>
      </w:r>
    </w:p>
    <w:p>
      <w:pPr>
        <w:pStyle w:val="FirstParagraph"/>
      </w:pPr>
      <w:r>
        <w:t xml:space="preserve">In</w:t>
      </w:r>
      <w:r>
        <w:t xml:space="preserve"> </w:t>
      </w:r>
      <w:r>
        <w:rPr>
          <w:bCs/>
          <w:b/>
        </w:rPr>
        <w:t xml:space="preserve">Pakistan Karachi</w:t>
      </w:r>
      <w:r>
        <w:t xml:space="preserve">, photographers are often seen as custodians of cultural memory. Their work reflects the city’s rich tapestry of ethnic diversity, including Sindhi, Muhajir, Punjabi, and Baloch communities. Through their lenses, photographers capture rituals, festivals, and daily life that highlight the interplay between tradition and modernity. For instance, images of Karachi's historic sites like the Mazar-e-Quaid or the bustling markets of Saddar not only preserve historical narratives but also serve as visual reminders of national identity.</w:t>
      </w:r>
    </w:p>
    <w:p>
      <w:pPr>
        <w:pStyle w:val="BodyText"/>
      </w:pPr>
      <w:r>
        <w:t xml:space="preserve">The photographer’s role extends to documenting socio-political movements, such as protests against corruption or advocacy for minority rights. In a city where public demonstrations are common, photographers risk personal safety to capture raw and unfiltered moments that might otherwise be lost in mainstream media narratives. This aspect underscores the dual role of the photographer as both an artist and a social commentator.</w:t>
      </w:r>
    </w:p>
    <w:bookmarkEnd w:id="21"/>
    <w:bookmarkStart w:id="22" w:name="X6256280b762af6e459e4b226a26ea50b9036ed6"/>
    <w:p>
      <w:pPr>
        <w:pStyle w:val="Heading2"/>
      </w:pPr>
      <w:r>
        <w:t xml:space="preserve">Challenges Faced by Photographers in Karachi</w:t>
      </w:r>
    </w:p>
    <w:p>
      <w:pPr>
        <w:pStyle w:val="FirstParagraph"/>
      </w:pPr>
      <w:r>
        <w:t xml:space="preserve">Despite their critical contributions, photographers in</w:t>
      </w:r>
      <w:r>
        <w:t xml:space="preserve"> </w:t>
      </w:r>
      <w:r>
        <w:rPr>
          <w:bCs/>
          <w:b/>
        </w:rPr>
        <w:t xml:space="preserve">Pakistan Karachi</w:t>
      </w:r>
      <w:r>
        <w:t xml:space="preserve"> </w:t>
      </w:r>
      <w:r>
        <w:t xml:space="preserve">face significant challenges. One major obstacle is restricted access to certain areas due to security concerns or government regulations. In a city marked by political instability and sectarian tensions, photographers often encounter threats of censorship or harassment when documenting sensitive issues such as violence, corruption, or human rights violations.</w:t>
      </w:r>
    </w:p>
    <w:p>
      <w:pPr>
        <w:pStyle w:val="BodyText"/>
      </w:pPr>
      <w:r>
        <w:t xml:space="preserve">Economic constraints also hinder the growth of professional photography. Many independent photographers struggle with limited funding for equipment, exhibitions, or publications. Additionally, the rise of digital media has intensified competition from amateur photographers and social media influencers who dominate online platforms without adhering to journalistic ethics or artistic integrity.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Karachi’s photographers have found innovative ways to thrive. Collaborations with local universities, NGOs, and international organizations have enabled them to showcase their work globally while addressing pressing social issues. For example, photojournalists in Karachi often partner with human rights groups to document stories of displacement or gender-based violence.</w:t>
      </w:r>
    </w:p>
    <w:p>
      <w:pPr>
        <w:pStyle w:val="BodyText"/>
      </w:pPr>
      <w:r>
        <w:t xml:space="preserve">Digital platforms such as Instagram and Facebook have also provided new avenues for photographers in</w:t>
      </w:r>
      <w:r>
        <w:t xml:space="preserve"> </w:t>
      </w:r>
      <w:r>
        <w:rPr>
          <w:bCs/>
          <w:b/>
        </w:rPr>
        <w:t xml:space="preserve">Pakistan Karachi</w:t>
      </w:r>
      <w:r>
        <w:t xml:space="preserve"> </w:t>
      </w:r>
      <w:r>
        <w:t xml:space="preserve">to reach broader audiences. These platforms allow them to share their work instantaneously, bypassing traditional gatekeepers in the media industry. Moreover, online photography communities have fostered a sense of solidarity among local photographers, encouraging knowledge-sharing and collective advocacy.</w:t>
      </w:r>
    </w:p>
    <w:bookmarkEnd w:id="23"/>
    <w:bookmarkStart w:id="24" w:name="X0edc567559605de2f4946664918119ab77c5264"/>
    <w:p>
      <w:pPr>
        <w:pStyle w:val="Heading2"/>
      </w:pPr>
      <w:r>
        <w:t xml:space="preserve">The Academic Lens: Studying Photographers in Karachi</w:t>
      </w:r>
    </w:p>
    <w:p>
      <w:pPr>
        <w:pStyle w:val="FirstParagraph"/>
      </w:pPr>
      <w:r>
        <w:t xml:space="preserve">An academic examination of photographers in</w:t>
      </w:r>
      <w:r>
        <w:t xml:space="preserve"> </w:t>
      </w:r>
      <w:r>
        <w:rPr>
          <w:bCs/>
          <w:b/>
        </w:rPr>
        <w:t xml:space="preserve">Pakistan Karachi</w:t>
      </w:r>
      <w:r>
        <w:t xml:space="preserve"> </w:t>
      </w:r>
      <w:r>
        <w:t xml:space="preserve">reveals their multifaceted roles within sociological, political, and artistic frameworks. Scholars have analyzed how photography functions as a tool for resistance, identity formation, and historical documentation. For instance, the work of photographers like Asim Shah or Hammad Nasir has been studied for its portrayal of Karachi’s street culture and its reflection of urban alienation.</w:t>
      </w:r>
    </w:p>
    <w:p>
      <w:pPr>
        <w:pStyle w:val="BodyText"/>
      </w:pPr>
      <w:r>
        <w:t xml:space="preserve">Academic research also emphasizes the need for institutional support to protect photographers’ rights and promote their work. Universities in Karachi, such as the University of Karachi and Bahria University, have begun incorporating photography studies into their curricula, recognizing its importance as both an art form and a scholarly discipline.</w:t>
      </w:r>
    </w:p>
    <w:bookmarkEnd w:id="24"/>
    <w:bookmarkStart w:id="25" w:name="conclusion"/>
    <w:p>
      <w:pPr>
        <w:pStyle w:val="Heading2"/>
      </w:pPr>
      <w:r>
        <w:t xml:space="preserve">Conclusion</w:t>
      </w:r>
    </w:p>
    <w:p>
      <w:pPr>
        <w:pStyle w:val="FirstParagraph"/>
      </w:pPr>
      <w:r>
        <w:t xml:space="preserve">In conclusion, the photographer in</w:t>
      </w:r>
      <w:r>
        <w:t xml:space="preserve"> </w:t>
      </w:r>
      <w:r>
        <w:rPr>
          <w:bCs/>
          <w:b/>
        </w:rPr>
        <w:t xml:space="preserve">Pakistan Karachi</w:t>
      </w:r>
      <w:r>
        <w:t xml:space="preserve"> </w:t>
      </w:r>
      <w:r>
        <w:t xml:space="preserve">occupies a unique space at the intersection of art, activism, and academia. Their work not only captures the visual essence of a city in flux but also challenges societal norms and amplifies underrepresented voices. As an academic discipline, studying photographers in Karachi offers insights into broader themes such as cultural identity, political resistance, and technological change. By addressing the challenges they face while highlighting their contributions, we can better appreciate the vital role of photographers in shaping both local and global narratives about this dynamic metropolis.</w:t>
      </w:r>
    </w:p>
    <w:p>
      <w:pPr>
        <w:pStyle w:val="BodyText"/>
      </w:pPr>
      <w:r>
        <w:t xml:space="preserve">This abstract underscores the importance of recognizing and supporting photographers in</w:t>
      </w:r>
      <w:r>
        <w:t xml:space="preserve"> </w:t>
      </w:r>
      <w:r>
        <w:rPr>
          <w:bCs/>
          <w:b/>
        </w:rPr>
        <w:t xml:space="preserve">Pakistan Karachi</w:t>
      </w:r>
      <w:r>
        <w:t xml:space="preserve"> </w:t>
      </w:r>
      <w:r>
        <w:t xml:space="preserve">as key stakeholders in preserving history, fostering dialogue, and advancing social justice through the power of visual storytelling.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Pakistan Karachi</dc:title>
  <dc:creator/>
  <cp:keywords/>
  <dcterms:created xsi:type="dcterms:W3CDTF">2026-07-21T05:00:53Z</dcterms:created>
  <dcterms:modified xsi:type="dcterms:W3CDTF">2026-07-21T05:00:53Z</dcterms:modified>
</cp:coreProperties>
</file>

<file path=docProps/custom.xml><?xml version="1.0" encoding="utf-8"?>
<Properties xmlns="http://schemas.openxmlformats.org/officeDocument/2006/custom-properties" xmlns:vt="http://schemas.openxmlformats.org/officeDocument/2006/docPropsVTypes"/>
</file>