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Photographer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317a139e58c00424353df6b4f9f8cb3fcdf7376"/>
    <w:p>
      <w:pPr>
        <w:pStyle w:val="Heading1"/>
      </w:pPr>
      <w:r>
        <w:t xml:space="preserve">Abstract Academic Document: The Role of the Photographer in Shaping Cultural Narratives in Saudi Arabia Riyadh</w:t>
      </w:r>
    </w:p>
    <w:bookmarkStart w:id="20" w:name="introduction"/>
    <w:p>
      <w:pPr>
        <w:pStyle w:val="Heading2"/>
      </w:pPr>
      <w:r>
        <w:t xml:space="preserve">Introduction</w:t>
      </w:r>
    </w:p>
    <w:p>
      <w:pPr>
        <w:pStyle w:val="FirstParagraph"/>
      </w:pPr>
      <w:r>
        <w:t xml:space="preserve">The role of the photographer has evolved significantly across cultures and epochs, serving as a bridge between tradition and modernity. In contemporary Saudi Arabia, particularly in Riyadh, the capital city, photographers occupy a unique position at the intersection of cultural preservation and innovation. This abstract academic document explores the significance of photographers in Riyadh within the socio-political context of Saudi Arabia’s transformative journey under Vision 2030. It analyzes how photographers contribute to documenting societal change, reflecting local identities, and fostering cross-cultural dialogue through visual storytelling. The study emphasizes the challenges and opportunities faced by photographers in Riyadh as they navigate a rapidly modernizing urban landscape while honoring the nation’s rich heritage.</w:t>
      </w:r>
    </w:p>
    <w:bookmarkEnd w:id="20"/>
    <w:bookmarkStart w:id="21" w:name="contextual-framework-saudi-arabia-riyadh"/>
    <w:p>
      <w:pPr>
        <w:pStyle w:val="Heading2"/>
      </w:pPr>
      <w:r>
        <w:t xml:space="preserve">Contextual Framework: Saudi Arabia Riyadh</w:t>
      </w:r>
    </w:p>
    <w:p>
      <w:pPr>
        <w:pStyle w:val="FirstParagraph"/>
      </w:pPr>
      <w:r>
        <w:t xml:space="preserve">Riyadh, as the political and economic hub of Saudi Arabia, has experienced profound cultural and infrastructural shifts in recent decades. The city’s skyline now features a blend of traditional Islamic architecture and futuristic developments such as the King Abdullah Financial District (KAFD) and the NEOM project. This duality presents photographers with a dynamic canvas to capture the interplay between tradition, progress, and identity. Saudi Arabia’s Vision 2030 initiative, aimed at reducing dependence on oil and diversifying the economy, has also spurred growth in sectors like arts, tourism, and technology—areas where photographers play a pivotal role.</w:t>
      </w:r>
    </w:p>
    <w:bookmarkEnd w:id="21"/>
    <w:bookmarkStart w:id="22" w:name="the-photographer-as-a-cultural-archivist"/>
    <w:p>
      <w:pPr>
        <w:pStyle w:val="Heading2"/>
      </w:pPr>
      <w:r>
        <w:t xml:space="preserve">The Photographer as a Cultural Archivist</w:t>
      </w:r>
    </w:p>
    <w:p>
      <w:pPr>
        <w:pStyle w:val="FirstParagraph"/>
      </w:pPr>
      <w:r>
        <w:t xml:space="preserve">Photographers in Riyadh are not merely artists but cultural archivists who document the evolving narrative of Saudi society. Their work often focuses on preserving intangible heritage, such as Bedouin traditions, local festivals (e.g., Riyadh Season), and historical landmarks like the Al-Hayban Fortress. Through their lenses, photographers highlight the coexistence of ancient customs with modern lifestyles, ensuring that Saudi Arabia’s cultural legacy is not lost amid rapid urbanization. For example, documentary photographers have captured the transition from traditional markets (souks) to high-tech shopping malls like Riyadh’s Diriyah Gate.</w:t>
      </w:r>
    </w:p>
    <w:p>
      <w:pPr>
        <w:numPr>
          <w:ilvl w:val="0"/>
          <w:numId w:val="1001"/>
        </w:numPr>
        <w:pStyle w:val="Compact"/>
      </w:pPr>
      <w:r>
        <w:rPr>
          <w:bCs/>
          <w:b/>
        </w:rPr>
        <w:t xml:space="preserve">Preservation of Heritage:</w:t>
      </w:r>
      <w:r>
        <w:t xml:space="preserve"> </w:t>
      </w:r>
      <w:r>
        <w:t xml:space="preserve">Photographers use their craft to immortalize Saudi Arabia’s cultural artifacts and practices, ensuring they are accessible to future generations.</w:t>
      </w:r>
    </w:p>
    <w:p>
      <w:pPr>
        <w:numPr>
          <w:ilvl w:val="0"/>
          <w:numId w:val="1001"/>
        </w:numPr>
        <w:pStyle w:val="Compact"/>
      </w:pPr>
      <w:r>
        <w:rPr>
          <w:bCs/>
          <w:b/>
        </w:rPr>
        <w:t xml:space="preserve">Reflection of Identity:</w:t>
      </w:r>
      <w:r>
        <w:t xml:space="preserve"> </w:t>
      </w:r>
      <w:r>
        <w:t xml:space="preserve">Their work often explores themes of national pride, gender roles (e.g., the evolution of women’s participation in public life post-2018), and generational differences.</w:t>
      </w:r>
    </w:p>
    <w:bookmarkEnd w:id="22"/>
    <w:bookmarkStart w:id="23" w:name="X0da6eca8f6beaacc5a02ad6c7f1f65592ddf4b2"/>
    <w:p>
      <w:pPr>
        <w:pStyle w:val="Heading2"/>
      </w:pPr>
      <w:r>
        <w:t xml:space="preserve">Technological Advancements and Challenges</w:t>
      </w:r>
    </w:p>
    <w:p>
      <w:pPr>
        <w:pStyle w:val="FirstParagraph"/>
      </w:pPr>
      <w:r>
        <w:t xml:space="preserve">The rise of digital photography and social media platforms has transformed the photographer’s role in Riyadh. Platforms like Instagram, Twitter (X), and TikTok have enabled photographers to share their work globally, amplifying Saudi Arabia’s cultural narratives on an international scale. However, this accessibility comes with challenges: the pressure to produce commercially viable content, ethical dilemmas around privacy in public spaces, and the need to balance authenticity with aesthetic appeal.</w:t>
      </w:r>
    </w:p>
    <w:p>
      <w:pPr>
        <w:pStyle w:val="BodyText"/>
      </w:pPr>
      <w:r>
        <w:t xml:space="preserve">Moreover, photographers in Riyadh must navigate legal and regulatory frameworks that govern media production. For instance, guidelines on photographing religious sites or political events require sensitivity and adherence to local norms. Technological tools such as drones and AI-driven editing software have also introduced new possibilities for creative expression while raising questions about artistic integrity.</w:t>
      </w:r>
    </w:p>
    <w:bookmarkEnd w:id="23"/>
    <w:bookmarkStart w:id="24" w:name="Xc056f209f4e5265b8820edd467aeb4f2ead53cd"/>
    <w:p>
      <w:pPr>
        <w:pStyle w:val="Heading2"/>
      </w:pPr>
      <w:r>
        <w:t xml:space="preserve">Photography in the Social Fabric of Riyadh</w:t>
      </w:r>
    </w:p>
    <w:p>
      <w:pPr>
        <w:pStyle w:val="FirstParagraph"/>
      </w:pPr>
      <w:r>
        <w:t xml:space="preserve">In Riyadh, photography is deeply embedded in the social fabric, from professional studios to informal street art. Portrait photographers, for example, capture the diversity of Saudi citizens—ranging from traditional attire to modern fashion trends—while wedding photographers document rituals that blend ancient customs with contemporary aesthetics. The city’s vibrant arts scene, including galleries and photography festivals like the Riyadh Art Biennale, provides platforms for both emerging and established photographers to showcase their work.</w:t>
      </w:r>
    </w:p>
    <w:p>
      <w:pPr>
        <w:pStyle w:val="BodyText"/>
      </w:pPr>
      <w:r>
        <w:t xml:space="preserve">Photography also plays a critical role in activism and social commentary. Visual artists in Riyadh have used their work to address issues such as environmental sustainability (e.g., desertification) or gender equality, reflecting the Kingdom’s progressive policies while challenging societal norms. These photographs often spark conversations about identity, belonging, and the future of Saudi Arabia.</w:t>
      </w:r>
    </w:p>
    <w:bookmarkEnd w:id="24"/>
    <w:bookmarkStart w:id="25" w:name="educational-and-professional-development"/>
    <w:p>
      <w:pPr>
        <w:pStyle w:val="Heading2"/>
      </w:pPr>
      <w:r>
        <w:t xml:space="preserve">Educational and Professional Development</w:t>
      </w:r>
    </w:p>
    <w:p>
      <w:pPr>
        <w:pStyle w:val="FirstParagraph"/>
      </w:pPr>
      <w:r>
        <w:t xml:space="preserve">The academic and professional development of photographers in Riyadh has been bolstered by initiatives under Vision 2030. Institutions like the King Saud University’s Department of Fine Arts and private photography academies offer courses in digital imaging, photojournalism, and creative storytelling. Additionally, collaborations with international organizations (e.g., Magnum Photos) have exposed local photographers to global trends and techniques.</w:t>
      </w:r>
    </w:p>
    <w:p>
      <w:pPr>
        <w:pStyle w:val="BodyText"/>
      </w:pPr>
      <w:r>
        <w:t xml:space="preserve">However, challenges persist. The lack of formal recognition for photography as a standalone academic discipline in some institutions has limited opportunities for specialization. Furthermore, the competitive nature of the market necessitates continuous skill development to remain relevant in an era dominated by AI-generated imagery and algorithm-driven content consumption.</w:t>
      </w:r>
    </w:p>
    <w:bookmarkEnd w:id="25"/>
    <w:bookmarkStart w:id="26" w:name="conclusion"/>
    <w:p>
      <w:pPr>
        <w:pStyle w:val="Heading2"/>
      </w:pPr>
      <w:r>
        <w:t xml:space="preserve">Conclusion</w:t>
      </w:r>
    </w:p>
    <w:p>
      <w:pPr>
        <w:pStyle w:val="FirstParagraph"/>
      </w:pPr>
      <w:r>
        <w:t xml:space="preserve">In conclusion, photographers in Riyadh are key cultural ambassadors who document Saudi Arabia’s transformation while preserving its heritage. Their work reflects the complexities of a society in flux, capturing both the triumphs and tensions of modernization. As Riyadh continues to evolve under Vision 2030, photographers will remain instrumental in shaping narratives that resonate locally and globally. Future research should focus on the intersection of technology, ethics, and creativity in this field to ensure that Saudi Arabia’s visual storytelling remains authentic, inclusive, and impactful.</w:t>
      </w:r>
    </w:p>
    <w:bookmarkEnd w:id="26"/>
    <w:bookmarkStart w:id="27" w:name="keywords"/>
    <w:p>
      <w:pPr>
        <w:pStyle w:val="Heading2"/>
      </w:pPr>
      <w:r>
        <w:t xml:space="preserve">Keywords</w:t>
      </w:r>
    </w:p>
    <w:p>
      <w:pPr>
        <w:numPr>
          <w:ilvl w:val="0"/>
          <w:numId w:val="1002"/>
        </w:numPr>
        <w:pStyle w:val="Compact"/>
      </w:pPr>
      <w:r>
        <w:t xml:space="preserve">Abstract academic</w:t>
      </w:r>
    </w:p>
    <w:p>
      <w:pPr>
        <w:numPr>
          <w:ilvl w:val="0"/>
          <w:numId w:val="1002"/>
        </w:numPr>
        <w:pStyle w:val="Compact"/>
      </w:pPr>
      <w:r>
        <w:t xml:space="preserve">Photographer</w:t>
      </w:r>
    </w:p>
    <w:p>
      <w:pPr>
        <w:numPr>
          <w:ilvl w:val="0"/>
          <w:numId w:val="1002"/>
        </w:numPr>
        <w:pStyle w:val="Compact"/>
      </w:pPr>
      <w:r>
        <w:t xml:space="preserve">Saudi Arabia Riyadh</w:t>
      </w:r>
    </w:p>
    <w:p>
      <w:pPr>
        <w:pStyle w:val="FirstParagraph"/>
      </w:pPr>
      <w:r>
        <w:t xml:space="preserve">© 2023 Academic Research Document. All rights reserved.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Photographer in Saudi Arabia Riyadh</dc:title>
  <dc:creator/>
  <dc:language>en</dc:language>
  <cp:keywords/>
  <dcterms:created xsi:type="dcterms:W3CDTF">2026-07-21T05:53:46Z</dcterms:created>
  <dcterms:modified xsi:type="dcterms:W3CDTF">2026-07-21T05:53:46Z</dcterms:modified>
</cp:coreProperties>
</file>

<file path=docProps/custom.xml><?xml version="1.0" encoding="utf-8"?>
<Properties xmlns="http://schemas.openxmlformats.org/officeDocument/2006/custom-properties" xmlns:vt="http://schemas.openxmlformats.org/officeDocument/2006/docPropsVTypes"/>
</file>