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31900313190333ccb997abc92a66175c1e11567"/>
    <w:p>
      <w:pPr>
        <w:pStyle w:val="Heading1"/>
      </w:pPr>
      <w:r>
        <w:t xml:space="preserve">Abstract Academic Document: The Role of a Photographer in Capturing Cultural and Historical Identity in Turkey Ankara</w:t>
      </w:r>
    </w:p>
    <w:p>
      <w:pPr>
        <w:pStyle w:val="FirstParagraph"/>
      </w:pPr>
      <w:r>
        <w:rPr>
          <w:bCs/>
          <w:b/>
        </w:rPr>
        <w:t xml:space="preserve">Abstract:</w:t>
      </w:r>
    </w:p>
    <w:p>
      <w:pPr>
        <w:pStyle w:val="BodyText"/>
      </w:pPr>
      <w:r>
        <w:t xml:space="preserve">The role of a photographer as both an artist and documentarian is profoundly significant in shaping the visual narrative of any region. In the context of Turkey, particularly its capital city Ankara, a photographer serves as a bridge between the past and present, capturing the intricate layers of cultural heritage, historical significance, and contemporary life. This academic abstract explores how a photographer operating in Ankara navigates the unique socio-cultural dynamics of this metropolis to produce works that reflect its identity as both a political and cultural hub. Through an analysis of photographic techniques, thematic focus areas, and the interplay between local traditions and modernity in Ankara, this document underscores the importance of photography as a tool for preserving history and fostering cross-generational dialogue in Turkey’s capital.</w:t>
      </w:r>
    </w:p>
    <w:bookmarkStart w:id="20" w:name="introduction"/>
    <w:p>
      <w:pPr>
        <w:pStyle w:val="Heading2"/>
      </w:pPr>
      <w:r>
        <w:t xml:space="preserve">Introduction</w:t>
      </w:r>
    </w:p>
    <w:p>
      <w:pPr>
        <w:pStyle w:val="FirstParagraph"/>
      </w:pPr>
      <w:r>
        <w:t xml:space="preserve">Ankara, the capital of Turkey, is a city where ancient history converges with modern urban development. From the grandeur of Anıtkabir (the mausoleum of Mustafa Kemal Atatürk) to the bustling markets of Kızılay and the serene landscapes surrounding Lake Tuz, Ankara offers a rich tapestry of visual and cultural elements for a photographer to explore. The photographer in this context is not merely an observer but an active participant in documenting the city’s evolution, challenges, and triumphs. This academic abstract examines how a Photographer in Ankara employs their craft to capture the essence of the city while addressing broader themes such as national identity, urbanization, and cultural preservation.</w:t>
      </w:r>
    </w:p>
    <w:bookmarkEnd w:id="20"/>
    <w:bookmarkStart w:id="21" w:name="methodology"/>
    <w:p>
      <w:pPr>
        <w:pStyle w:val="Heading2"/>
      </w:pPr>
      <w:r>
        <w:t xml:space="preserve">Methodology</w:t>
      </w:r>
    </w:p>
    <w:p>
      <w:pPr>
        <w:pStyle w:val="FirstParagraph"/>
      </w:pPr>
      <w:r>
        <w:t xml:space="preserve">The analysis presented here is grounded in qualitative research, drawing on case studies of photographers active in Ankara and their photographic portfolios. These include both historical archives and contemporary works that highlight the city’s transformation over time. The methodology involves a critical examination of visual motifs, compositional choices, and thematic elements used by Photographers to convey messages about Ankara’s cultural landscape. Additionally, insights from academic literature on Turkish photography, urban studies in Ankara, and interviews with local photographers (when available) are synthesized to provide a comprehensive understanding of the photographer’s role in this context.</w:t>
      </w:r>
    </w:p>
    <w:bookmarkEnd w:id="21"/>
    <w:bookmarkStart w:id="22" w:name="key-themes-in-ankara-photography"/>
    <w:p>
      <w:pPr>
        <w:pStyle w:val="Heading2"/>
      </w:pPr>
      <w:r>
        <w:t xml:space="preserve">Key Themes in Ankara Photography</w:t>
      </w:r>
    </w:p>
    <w:p>
      <w:pPr>
        <w:pStyle w:val="FirstParagraph"/>
      </w:pPr>
      <w:r>
        <w:rPr>
          <w:bCs/>
          <w:b/>
        </w:rPr>
        <w:t xml:space="preserve">Cultural Heritage and Historical Documentation:</w:t>
      </w:r>
      <w:r>
        <w:t xml:space="preserve"> </w:t>
      </w:r>
      <w:r>
        <w:t xml:space="preserve">A Photographer in Ankara often focuses on capturing historical landmarks, such as the Hacı Bayram Mosque, the Ulus District (a traditional Ottoman neighborhood), and the Ankara Castle. These images serve as a visual archive of Turkey’s architectural evolution and its adherence to Atatürk’s vision of modernity while preserving cultural roots. The photographer’s lens becomes a medium for storytelling, ensuring that Ankara’s history is not only remembered but also reinterpreted for future generations.</w:t>
      </w:r>
    </w:p>
    <w:p>
      <w:pPr>
        <w:pStyle w:val="BodyText"/>
      </w:pPr>
      <w:r>
        <w:rPr>
          <w:bCs/>
          <w:b/>
        </w:rPr>
        <w:t xml:space="preserve">Urban Modernization and Contradictions:</w:t>
      </w:r>
      <w:r>
        <w:t xml:space="preserve"> </w:t>
      </w:r>
      <w:r>
        <w:t xml:space="preserve">As Ankara expands into a sprawling metropolis, the tension between rapid urbanization and the preservation of traditional spaces emerges as a key theme. Photographers in this context often highlight contrasting scenes: towering skyscrapers juxtaposed with narrow alleyways, or modern highways flanking ancient monuments. These images provoke reflection on how Ankara balances progress with its historical identity.</w:t>
      </w:r>
    </w:p>
    <w:p>
      <w:pPr>
        <w:pStyle w:val="BodyText"/>
      </w:pPr>
      <w:r>
        <w:rPr>
          <w:bCs/>
          <w:b/>
        </w:rPr>
        <w:t xml:space="preserve">Social and Political Commentary:</w:t>
      </w:r>
      <w:r>
        <w:t xml:space="preserve"> </w:t>
      </w:r>
      <w:r>
        <w:t xml:space="preserve">Photography in Ankara is not limited to aesthetics; it also functions as a form of social critique. A Photographer may document protests, political rallies, or the daily lives of citizens to reflect societal dynamics. For instance, images from the 2013 Gezi Park protests or the 2016 coup attempt have been captured by local Photographers, offering a visual record of pivotal moments in Turkish history.</w:t>
      </w:r>
    </w:p>
    <w:bookmarkEnd w:id="22"/>
    <w:bookmarkStart w:id="23" w:name="technological-and-artistic-innovations"/>
    <w:p>
      <w:pPr>
        <w:pStyle w:val="Heading2"/>
      </w:pPr>
      <w:r>
        <w:t xml:space="preserve">Technological and Artistic Innovations</w:t>
      </w:r>
    </w:p>
    <w:p>
      <w:pPr>
        <w:pStyle w:val="FirstParagraph"/>
      </w:pPr>
      <w:r>
        <w:t xml:space="preserve">The Photographer in Ankara is increasingly leveraging digital technology and social media platforms to reach global audiences. Instagram, for example, has become a vital tool for showcasing Ankara’s beauty to international viewers. However, the photographer also grapples with challenges such as the commodification of culture and the ethical responsibilities of documenting sensitive subjects.</w:t>
      </w:r>
    </w:p>
    <w:p>
      <w:pPr>
        <w:pStyle w:val="BodyText"/>
      </w:pPr>
      <w:r>
        <w:t xml:space="preserve">Artistic innovations are evident in the use of mixed media and experimental techniques. Some Photographers combine traditional film photography with digital collage or augmented reality to create immersive narratives about Ankara’s past and future. These approaches align with global trends in visual storytelling while maintaining a distinct local perspective.</w:t>
      </w:r>
    </w:p>
    <w:bookmarkEnd w:id="23"/>
    <w:bookmarkStart w:id="24" w:name="challenges-and-opportunities"/>
    <w:p>
      <w:pPr>
        <w:pStyle w:val="Heading2"/>
      </w:pPr>
      <w:r>
        <w:t xml:space="preserve">Challenges and Opportunities</w:t>
      </w:r>
    </w:p>
    <w:p>
      <w:pPr>
        <w:pStyle w:val="FirstParagraph"/>
      </w:pPr>
      <w:r>
        <w:t xml:space="preserve">Despite the creative potential, Photographers in Ankara face challenges such as censorship, limited access to certain areas, and the pressure to conform to nationalistic narratives. However, opportunities abound through collaborations with international institutions, exhibitions at venues like the Ankara Museum of Visual Arts (Ankara Sanat Merkezi), and educational programs that promote photography as a cultural tool.</w:t>
      </w:r>
    </w:p>
    <w:bookmarkEnd w:id="24"/>
    <w:bookmarkStart w:id="25" w:name="conclusion"/>
    <w:p>
      <w:pPr>
        <w:pStyle w:val="Heading2"/>
      </w:pPr>
      <w:r>
        <w:t xml:space="preserve">Conclusion</w:t>
      </w:r>
    </w:p>
    <w:p>
      <w:pPr>
        <w:pStyle w:val="FirstParagraph"/>
      </w:pPr>
      <w:r>
        <w:t xml:space="preserve">In conclusion, a Photographer in Turkey Ankara plays a vital role in shaping the visual and cultural memory of the city. Through their work, they navigate complex themes such as history, identity, and modernity while contributing to national discourse on preservation and progress. This academic abstract underscores the Photographer’s dual responsibility: to document Ankara’s evolving landscape with artistic integrity and to inspire future generations to engage with their heritage critically and creatively. As Ankara continues to grow, the Photographer remains an indispensable figure in capturing its essence for both local audiences and the global community.</w:t>
      </w:r>
    </w:p>
    <w:p>
      <w:pPr>
        <w:pStyle w:val="BodyText"/>
      </w:pPr>
      <w:r>
        <w:rPr>
          <w:bCs/>
          <w:b/>
        </w:rPr>
        <w:t xml:space="preserve">Keywords:</w:t>
      </w:r>
      <w:r>
        <w:t xml:space="preserve"> </w:t>
      </w:r>
      <w:r>
        <w:t xml:space="preserve">Photographer, Turkey Ankara, Cultural Heritage, Urban Photography, Visual Documentation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Turkey Ankara</dc:title>
  <dc:creator/>
  <cp:keywords/>
  <dcterms:created xsi:type="dcterms:W3CDTF">2026-07-21T08:22:07Z</dcterms:created>
  <dcterms:modified xsi:type="dcterms:W3CDTF">2026-07-21T08:22:07Z</dcterms:modified>
</cp:coreProperties>
</file>

<file path=docProps/custom.xml><?xml version="1.0" encoding="utf-8"?>
<Properties xmlns="http://schemas.openxmlformats.org/officeDocument/2006/custom-properties" xmlns:vt="http://schemas.openxmlformats.org/officeDocument/2006/docPropsVTypes"/>
</file>