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Exploration</w:t>
      </w:r>
      <w:r>
        <w:t xml:space="preserve"> </w:t>
      </w:r>
      <w:r>
        <w:t xml:space="preserve">of</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ccf52d2ce6ecd78bc34abcf7e30c00130e3b332"/>
    <w:p>
      <w:pPr>
        <w:pStyle w:val="Heading1"/>
      </w:pPr>
      <w:r>
        <w:t xml:space="preserve">Abstract Academic Document: The Photographer's Role in United States Miami</w:t>
      </w:r>
    </w:p>
    <w:p>
      <w:pPr>
        <w:pStyle w:val="FirstParagraph"/>
      </w:pPr>
      <w:r>
        <w:t xml:space="preserve">This academic document explores the multifaceted role of photographers within the vibrant cultural and geographical landscape of United States Miami. As a city renowned for its diverse population, dynamic urban environment, and unique blend of natural beauty and modern infrastructure, Miami has long served as a crucible for artistic expression. Photographers in this region are not merely creators of visual art but also cultural historians, social commentators, and innovators who document the evolving identity of Miami. This abstract examines how photographers in the United States Miami contribute to shaping perceptions of the city’s culture, address socio-political issues through their work, and adapt to the challenges posed by its climate, tourism industry, and technological advancements.</w:t>
      </w:r>
    </w:p>
    <w:bookmarkStart w:id="20" w:name="X800e46a971643f2c5a8aae26e400fb6a4b99464"/>
    <w:p>
      <w:pPr>
        <w:pStyle w:val="Heading2"/>
      </w:pPr>
      <w:r>
        <w:t xml:space="preserve">Contextual Background: United States Miami as a Photographer's Hub</w:t>
      </w:r>
    </w:p>
    <w:p>
      <w:pPr>
        <w:pStyle w:val="FirstParagraph"/>
      </w:pPr>
      <w:r>
        <w:t xml:space="preserve">Miami, located in the southeastern region of the United States along Florida’s Atlantic coast, is a city characterized by its tropical climate, multicultural population (comprising significant Hispanic, Caribbean, and African American communities), and status as a global tourist destination. These attributes create an environment where photography thrives as both an artistic pursuit and a professional endeavor. Photographers in Miami often find inspiration in the juxtaposition of urban development with natural ecosystems—such as the Everglades or Biscayne Bay—and the interplay between modern skyscrapers and traditional neighborhoods like Little Havana or Wynwood.</w:t>
      </w:r>
    </w:p>
    <w:p>
      <w:pPr>
        <w:pStyle w:val="BodyText"/>
      </w:pPr>
      <w:r>
        <w:t xml:space="preserve">The city’s role as a gateway to Latin America and its history as a hub for migration have further enriched Miami’s cultural tapestry. Photographers in this region frequently capture stories of immigration, identity, and resilience, reflecting the city's complex socio-political dynamics. This contextual framework positions United States Miami as a unique site where photographers can explore themes of duality—between tradition and modernity, nature and urbanization—and contribute to broader narratives about cultural preservation and innovation.</w:t>
      </w:r>
    </w:p>
    <w:bookmarkEnd w:id="20"/>
    <w:bookmarkStart w:id="21" w:name="X8b77410da1f2fb64482e53168d0e64feedac78e"/>
    <w:p>
      <w:pPr>
        <w:pStyle w:val="Heading2"/>
      </w:pPr>
      <w:r>
        <w:t xml:space="preserve">The Role of Photographers in Documenting Urban Culture</w:t>
      </w:r>
    </w:p>
    <w:p>
      <w:pPr>
        <w:pStyle w:val="FirstParagraph"/>
      </w:pPr>
      <w:r>
        <w:t xml:space="preserve">Photographers in United States Miami play a critical role in documenting the city’s evolving identity. Through genres such as street photography, documentary portraiture, and landscape imaging, they capture fleeting moments that define Miami’s character. For instance, photographers often focus on the vibrant art scene of Wynwood Walls or the bustling markets of Calle Ocho to highlight Miami’s creative economy and community resilience.</w:t>
      </w:r>
    </w:p>
    <w:p>
      <w:pPr>
        <w:pStyle w:val="BodyText"/>
      </w:pPr>
      <w:r>
        <w:t xml:space="preserve">Academic studies have shown that photographers in urban environments act as "visual anthropologists," preserving cultural practices and social movements. In Miami, this role is amplified by the city’s status as a melting pot of cultures. Photographers frequently collaborate with local communities to create projects that amplify marginalized voices or address issues like gentrification, environmental conservation, or racial equity. These efforts align with academic discourse on photography as a tool for social change and cultural documentation.</w:t>
      </w:r>
    </w:p>
    <w:bookmarkEnd w:id="21"/>
    <w:bookmarkStart w:id="22" w:name="Xfd056258b52ccefe08ade130f803e5d86632798"/>
    <w:p>
      <w:pPr>
        <w:pStyle w:val="Heading2"/>
      </w:pPr>
      <w:r>
        <w:t xml:space="preserve">Challenges and Opportunities in Miami's Photographic Landscape</w:t>
      </w:r>
    </w:p>
    <w:p>
      <w:pPr>
        <w:pStyle w:val="FirstParagraph"/>
      </w:pPr>
      <w:r>
        <w:t xml:space="preserve">While United States Miami offers abundant opportunities for photographers to engage with its dynamic environment, it also presents unique challenges. The city’s subtropical climate, marked by frequent hurricanes and intense sunlight, requires photographers to employ specialized equipment and techniques to capture high-quality imagery. Additionally, the competitive nature of Miami’s tourism industry—where professional photography is often commodified—can create tension between artistic integrity and commercial demands.</w:t>
      </w:r>
    </w:p>
    <w:p>
      <w:pPr>
        <w:pStyle w:val="BodyText"/>
      </w:pPr>
      <w:r>
        <w:t xml:space="preserve">However, these challenges also foster innovation. Photographers in Miami have adapted by leveraging digital technologies such as drone photography, augmented reality (AR) installations, and virtual exhibitions to reach broader audiences. The rise of social media platforms like Instagram has further democratized access to photographic storytelling, enabling local photographers to share their work globally while preserving the authenticity of Miami’s cultural narratives.</w:t>
      </w:r>
    </w:p>
    <w:bookmarkEnd w:id="22"/>
    <w:bookmarkStart w:id="23" w:name="X8eea0c041583e990cc7c146c1f94de36992b987"/>
    <w:p>
      <w:pPr>
        <w:pStyle w:val="Heading2"/>
      </w:pPr>
      <w:r>
        <w:t xml:space="preserve">Technological Advancements and Their Influence on Photography Practice</w:t>
      </w:r>
    </w:p>
    <w:p>
      <w:pPr>
        <w:pStyle w:val="FirstParagraph"/>
      </w:pPr>
      <w:r>
        <w:t xml:space="preserve">The rapid evolution of technology has profoundly impacted the practice of photography in United States Miami. Digital cameras, editing software, and AI-driven tools have transformed how photographers approach composition, post-production, and audience engagement. For example, photographers in Miami often use underwater cameras to document marine biodiversity or employ time-lapse techniques to capture urban transformation over time.</w:t>
      </w:r>
    </w:p>
    <w:p>
      <w:pPr>
        <w:pStyle w:val="BodyText"/>
      </w:pPr>
      <w:r>
        <w:t xml:space="preserve">Academic research highlights the dual role of technology as both an enabler and a disruptor in the photographic field. While it has lowered barriers to entry for aspiring photographers, it has also intensified competition. In response, many photographers in Miami emphasize niche specializations—such as environmental photography or cultural anthropology—to differentiate their work within a saturated market.</w:t>
      </w:r>
    </w:p>
    <w:bookmarkEnd w:id="23"/>
    <w:bookmarkStart w:id="24" w:name="X3b7a835eac76a6a8d7fa5015f6ce392e768e389"/>
    <w:p>
      <w:pPr>
        <w:pStyle w:val="Heading2"/>
      </w:pPr>
      <w:r>
        <w:t xml:space="preserve">Conclusion: The Photographer’s Legacy in United States Miami</w:t>
      </w:r>
    </w:p>
    <w:p>
      <w:pPr>
        <w:pStyle w:val="FirstParagraph"/>
      </w:pPr>
      <w:r>
        <w:t xml:space="preserve">The photographer’s role in United States Miami extends beyond aesthetic creation; it is deeply intertwined with the city’s socio-cultural fabric. By documenting its landscapes, communities, and histories, photographers contribute to a collective understanding of Miami as a place of both contradiction and creativity. As the city continues to evolve—through globalization, climate change, and technological shifts—the work of photographers will remain essential in preserving its identity while challenging perceptions.</w:t>
      </w:r>
    </w:p>
    <w:p>
      <w:pPr>
        <w:pStyle w:val="BodyText"/>
      </w:pPr>
      <w:r>
        <w:t xml:space="preserve">This academic document underscores the importance of recognizing United States Miami as not only a geographic location but also a living laboratory for photographic innovation. Photographers here serve as both witnesses and participants in the city’s narrative, ensuring that their lens captures not just what is seen but what is felt—a legacy that resonates far beyond the shores of Florida.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Exploration of the Photographer's Role in United States Miami</dc:title>
  <dc:creator/>
  <dc:language>en</dc:language>
  <cp:keywords/>
  <dcterms:created xsi:type="dcterms:W3CDTF">2026-07-23T21:22:15Z</dcterms:created>
  <dcterms:modified xsi:type="dcterms:W3CDTF">2026-07-23T21:22:15Z</dcterms:modified>
</cp:coreProperties>
</file>

<file path=docProps/custom.xml><?xml version="1.0" encoding="utf-8"?>
<Properties xmlns="http://schemas.openxmlformats.org/officeDocument/2006/custom-properties" xmlns:vt="http://schemas.openxmlformats.org/officeDocument/2006/docPropsVTypes"/>
</file>