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0" w:name="X60948d8aaa9b4e9e3940f920260cd24ed2ed3c5"/>
    <w:p>
      <w:pPr>
        <w:pStyle w:val="Heading1"/>
      </w:pPr>
      <w:r>
        <w:t xml:space="preserve">Abstract Academic Document: The Role of a Physicist in Brazil, Rio de Janeiro</w:t>
      </w:r>
    </w:p>
    <w:p>
      <w:pPr>
        <w:pStyle w:val="FirstParagraph"/>
      </w:pPr>
      <w:r>
        <w:rPr>
          <w:bCs/>
          <w:b/>
        </w:rPr>
        <w:t xml:space="preserve">Abstract:</w:t>
      </w:r>
    </w:p>
    <w:p>
      <w:pPr>
        <w:pStyle w:val="BodyText"/>
      </w:pPr>
      <w:r>
        <w:t xml:space="preserve">This academic abstract explores the multifaceted contributions of physicists operating within the dynamic scientific landscape of Rio de Janeiro, Brazil. As a global hub for research and innovation, Rio de Janeiro has long been recognized for its unique blend of cultural diversity, historical significance, and cutting-edge scientific infrastructure. The physicist in this context is not merely an academic or researcher but a pivotal figure who bridges theoretical advancements with practical applications to address local and global challenges. This document delves into the interdisciplinary work of physicists in Rio de Janeiro, emphasizing their role in advancing quantum computing, materials science, environmental sustainability, and education reform within Brazil’s scientific ecosystem.</w:t>
      </w:r>
    </w:p>
    <w:p>
      <w:pPr>
        <w:pStyle w:val="BodyText"/>
      </w:pPr>
      <w:r>
        <w:t xml:space="preserve">Rio de Janeiro, a city renowned for its breathtaking natural beauty—from the Christ the Redeemer statue to its lush rainforests and coastal biodiversity—also hosts a thriving academic community. The physicist operating in this region is tasked with reconciling the demands of rigorous scientific inquiry with the socio-economic realities of Brazil. For instance, physicists at institutions such as the Federal University of Rio de Janeiro (UFRJ), one of Brazil’s most prestigious universities, are actively engaged in research projects that leverage quantum mechanics to develop new technologies for energy efficiency and data security. These efforts align with national priorities to transition toward sustainable development while maintaining a competitive edge in global scientific collaboration.</w:t>
      </w:r>
    </w:p>
    <w:p>
      <w:pPr>
        <w:pStyle w:val="BodyText"/>
      </w:pPr>
      <w:r>
        <w:t xml:space="preserve">The physicist in Rio de Janeiro is also at the forefront of addressing environmental challenges unique to the region. The city’s proximity to both the Atlantic Ocean and the Amazon rainforest exposes it to complex ecological interactions, such as coastal erosion, deforestation, and climate change impacts. Physicists here employ computational models and remote sensing technologies to monitor these phenomena. For example, research teams at Rio’s Instituto de Física have developed algorithms to predict oceanic currents that affect local fisheries and marine ecosystems. Such work not only aids in policy-making but also fosters international partnerships, as seen in collaborations with European and North American institutions focused on climate resilience.</w:t>
      </w:r>
    </w:p>
    <w:p>
      <w:pPr>
        <w:pStyle w:val="BodyText"/>
      </w:pPr>
      <w:r>
        <w:t xml:space="preserve">Another critical area of focus for physicists in Rio de Janeiro is the development of advanced materials. The region’s industrial sector, particularly its aerospace and energy industries, has driven demand for lightweight composites and high-efficiency semiconductors. Physicists at research centers like the National Institute of Space Research (INPE) have partnered with local manufacturers to create graphene-based materials for solar panels and thermal insulation. These innovations are part of Brazil’s broader strategy to reduce reliance on imported technology and promote domestic innovation, a goal that resonates deeply with the physicist’s mission to translate theoretical concepts into tangible solutions.</w:t>
      </w:r>
    </w:p>
    <w:p>
      <w:pPr>
        <w:pStyle w:val="BodyText"/>
      </w:pPr>
      <w:r>
        <w:t xml:space="preserve">Education is another domain where physicists in Rio de Janeiro have made indelible contributions. The region faces challenges in science education, including disparities in access to quality STEM resources and a shortage of trained educators. Physicists at UFRJ and other institutions have initiated outreach programs aimed at engaging underprivileged communities through hands-on workshops, public lectures, and digital learning platforms. These initiatives not only demystify physics for younger generations but also align with Brazil’s national education policies to foster inclusivity in the sciences.</w:t>
      </w:r>
    </w:p>
    <w:p>
      <w:pPr>
        <w:pStyle w:val="BodyText"/>
      </w:pPr>
      <w:r>
        <w:t xml:space="preserve">The role of the physicist in Rio de Janeiro is further amplified by the city’s status as a cultural melting pot. The interplay between scientific inquiry and artistic expression has led to innovative interdisciplinary projects, such as using physics principles to create immersive sound installations or modeling urban noise pollution for acoustic design. These endeavors underscore the physicist’s ability to transcend traditional boundaries and contribute to the broader socio-cultural fabric of Brazil.</w:t>
      </w:r>
    </w:p>
    <w:p>
      <w:pPr>
        <w:pStyle w:val="BodyText"/>
      </w:pPr>
      <w:r>
        <w:t xml:space="preserve">Historically, Rio de Janeiro has been a crucible for scientific thought in Brazil. From the early 20th-century pioneers who laid the groundwork for nuclear physics research to contemporary leaders advancing quantum technologies, the physicist in this region embodies a legacy of resilience and ingenuity. The challenges faced by physicists today—ranging from funding limitations to political instability—are met with an unwavering commitment to excellence, reflecting the spirit of Brazil’s scientific community.</w:t>
      </w:r>
    </w:p>
    <w:p>
      <w:pPr>
        <w:pStyle w:val="BodyText"/>
      </w:pPr>
      <w:r>
        <w:t xml:space="preserve">In conclusion, the physicist operating within Rio de Janeiro, Brazil, is a multifaceted individual whose work spans theoretical exploration, technological innovation, environmental stewardship, and educational reform. Their contributions are instrumental in positioning Brazil as a key player in the global scientific arena while addressing local challenges unique to this vibrant city. As Rio de Janeiro continues to evolve as a center of research and creativity, the physicist remains at the nexus of progress—a bridge between past achievements and future aspirations.</w:t>
      </w:r>
    </w:p>
    <w:p>
      <w:pPr>
        <w:pStyle w:val="BodyText"/>
      </w:pPr>
      <w:r>
        <w:rPr>
          <w:bCs/>
          <w:b/>
        </w:rPr>
        <w:t xml:space="preserve">Keywords:</w:t>
      </w:r>
      <w:r>
        <w:t xml:space="preserve"> </w:t>
      </w:r>
      <w:r>
        <w:t xml:space="preserve">Abstract academic, Physicist, Brazil Rio de Janeiro.</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Physicist in Brazil, Rio de Janeiro</dc:title>
  <dc:creator/>
  <dc:language>en</dc:language>
  <cp:keywords/>
  <dcterms:created xsi:type="dcterms:W3CDTF">2026-07-20T23:38:44Z</dcterms:created>
  <dcterms:modified xsi:type="dcterms:W3CDTF">2026-07-20T23:38:44Z</dcterms:modified>
</cp:coreProperties>
</file>

<file path=docProps/custom.xml><?xml version="1.0" encoding="utf-8"?>
<Properties xmlns="http://schemas.openxmlformats.org/officeDocument/2006/custom-properties" xmlns:vt="http://schemas.openxmlformats.org/officeDocument/2006/docPropsVTypes"/>
</file>