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805e6756ea6ca4561a7bdc011efd11211481ac2"/>
    <w:p>
      <w:pPr>
        <w:pStyle w:val="Heading1"/>
      </w:pPr>
      <w:r>
        <w:t xml:space="preserve">Abstract Academic Document: The Role of a Physicist in Chile, Santiago</w:t>
      </w:r>
    </w:p>
    <w:p>
      <w:pPr>
        <w:pStyle w:val="FirstParagraph"/>
      </w:pPr>
      <w:r>
        <w:rPr>
          <w:bCs/>
          <w:b/>
        </w:rPr>
        <w:t xml:space="preserve">Abstract:</w:t>
      </w:r>
    </w:p>
    <w:p>
      <w:pPr>
        <w:pStyle w:val="BodyText"/>
      </w:pPr>
      <w:r>
        <w:t xml:space="preserve">In the dynamic academic and research landscape of Santiago, Chile, the role of a physicist emerges as both a cornerstone and an evolving frontier within the broader scientific community. This abstract explores the unique contributions, challenges, and opportunities that define the career trajectory of a physicist in Santiago—a city renowned for its vibrant educational institutions, innovative research initiatives, and geographical positioning that fosters interdisciplinary collaboration. The intersection of Chile’s commitment to scientific advancement with Santiago’s cultural and infrastructural resources creates an environment where physicists are not only scholars but also pivotal agents in addressing global challenges such as climate change, quantum computing, and astrophysics.</w:t>
      </w:r>
    </w:p>
    <w:p>
      <w:pPr>
        <w:pStyle w:val="BodyText"/>
      </w:pPr>
      <w:r>
        <w:t xml:space="preserve">The physicist in Santiago operates within a framework shaped by the country’s educational priorities and international partnerships. Chile has long emphasized STEM (Science, Technology, Engineering, and Mathematics) education as a national imperative. Institutions such as the University of Chile (Universidad de Chile), Pontifical Catholic University of Chile (Pontificia Universidad Católica de Chile), and the National Commission for Scientific and Technological Research (CONICYT) provide robust platforms for physicists to conduct cutting-edge research. Santiago, being the political, economic, and cultural capital of Chile, serves as a nexus where academic rigor meets practical application. Physicists here engage in diverse fields ranging from theoretical physics to applied technologies like renewable energy systems and advanced materials science.</w:t>
      </w:r>
    </w:p>
    <w:p>
      <w:pPr>
        <w:pStyle w:val="BodyText"/>
      </w:pPr>
      <w:r>
        <w:t xml:space="preserve">The role of a physicist in Santiago is deeply intertwined with the country’s geographical and environmental context. Chile’s unique position along the Pacific Ring of Fire, its vast arid deserts, and its access to some of the world’s clearest skies make it an ideal location for astrophysical research. The Atacama Desert, located just north of Santiago, hosts observatories such as the European Southern Observatory (ESO) and the ALMA telescope. This proximity allows physicists in Santiago to contribute to global astronomical projects while also fostering a local expertise in observational cosmology and radio astronomy. Similarly, Chile’s commitment to renewable energy—particularly solar and wind power—has positioned physicists at the forefront of developing sustainable technologies tailored to the region’s extreme climates.</w:t>
      </w:r>
    </w:p>
    <w:p>
      <w:pPr>
        <w:pStyle w:val="BodyText"/>
      </w:pPr>
      <w:r>
        <w:t xml:space="preserve">However, the path of a physicist in Santiago is not without challenges. While Chile has made significant strides in funding scientific research, resource allocation for physics remains uneven compared to fields like engineering or medicine. Additionally, the global competition for research grants and academic positions requires physicists to balance local priorities with international collaboration. The need for interdisciplinary work is particularly pronounced, as many of the pressing issues facing Chile—such as water scarcity, seismic risk management, and climate modeling—demand expertise that transcends traditional physics disciplines.</w:t>
      </w:r>
    </w:p>
    <w:p>
      <w:pPr>
        <w:pStyle w:val="BodyText"/>
      </w:pPr>
      <w:r>
        <w:t xml:space="preserve">The physicist in Santiago also plays a vital role in shaping public discourse on science. Through outreach programs at institutions like the Museum of Natural History (Museo de Historia Natural) and the University of Chile’s Public Science initiatives, physicists engage with communities to demystify complex concepts and promote scientific literacy. This engagement is critical in a country where STEM education faces persistent gaps, particularly among underrepresented groups. By fostering inclusivity and accessibility, physicists in Santiago contribute to building a more equitable scientific ecosystem.</w:t>
      </w:r>
    </w:p>
    <w:p>
      <w:pPr>
        <w:pStyle w:val="BodyText"/>
      </w:pPr>
      <w:r>
        <w:t xml:space="preserve">Moreover, the physicist’s role extends to policy advisory roles. Chile’s government has increasingly sought input from scientists on national strategies related to innovation and infrastructure development. Physicists in Santiago often serve as consultants for agencies such as the Ministry of Education and the National Energy Commission (CNE), providing data-driven insights into technological investments and long-term planning. This intersection of science and policy underscores the multifaceted nature of a physicist’s career in Santiago.</w:t>
      </w:r>
    </w:p>
    <w:p>
      <w:pPr>
        <w:pStyle w:val="BodyText"/>
      </w:pPr>
      <w:r>
        <w:t xml:space="preserve">The academic environment in Santiago also encourages innovation through its startup ecosystem. Tech hubs like StartUp Chile and incubators such as HAX provide physicists with opportunities to translate theoretical research into commercial applications. For instance, quantum computing research at the Universidad de Chile has sparked interest from both local and international investors, highlighting the potential for Santiago to become a regional hub for emerging technologies.</w:t>
      </w:r>
    </w:p>
    <w:p>
      <w:pPr>
        <w:pStyle w:val="BodyText"/>
      </w:pPr>
      <w:r>
        <w:t xml:space="preserve">Despite these opportunities, challenges remain in terms of retaining top talent. Many physicists in Santiago face the lure of higher salaries and better research facilities abroad. Addressing this issue requires sustained investment in infrastructure, mentorship programs, and international partnerships that allow local researchers to collaborate without leaving Chile. The success of initiatives like the Chilean National Institute for Fundamental Research in Physics (IFIC) demonstrates the potential for fostering a self-sustaining scientific community.</w:t>
      </w:r>
    </w:p>
    <w:p>
      <w:pPr>
        <w:pStyle w:val="BodyText"/>
      </w:pPr>
      <w:r>
        <w:t xml:space="preserve">In conclusion, the physicist in Santiago represents a dynamic synthesis of academic excellence, practical innovation, and societal engagement. Within Chile’s capital city, physics is not merely an academic pursuit but a driver of national development and global scientific progress. As Santiago continues to grow as a center for research and education, the physicist’s role will remain indispensable in navigating the complex interplay between science, technology, and society. By leveraging its unique geographical advantages and strengthening its institutional foundations, Chile can ensure that Santiago remains a beacon for physicists worldwide.</w:t>
      </w:r>
    </w:p>
    <w:p>
      <w:pPr>
        <w:pStyle w:val="BodyText"/>
      </w:pPr>
      <w:r>
        <w:rPr>
          <w:iCs/>
          <w:i/>
        </w:rPr>
        <w:t xml:space="preserve">Keywords:</w:t>
      </w:r>
      <w:r>
        <w:t xml:space="preserve"> </w:t>
      </w:r>
      <w:r>
        <w:t xml:space="preserve">Abstract academic, Physicist, Chile Santiago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Physicist in Chile, Santiago</dc:title>
  <dc:creator/>
  <dc:language>en</dc:language>
  <cp:keywords/>
  <dcterms:created xsi:type="dcterms:W3CDTF">2026-05-02T16:01:08Z</dcterms:created>
  <dcterms:modified xsi:type="dcterms:W3CDTF">2026-05-02T16:01:08Z</dcterms:modified>
</cp:coreProperties>
</file>

<file path=docProps/custom.xml><?xml version="1.0" encoding="utf-8"?>
<Properties xmlns="http://schemas.openxmlformats.org/officeDocument/2006/custom-properties" xmlns:vt="http://schemas.openxmlformats.org/officeDocument/2006/docPropsVTypes"/>
</file>