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518e8e0913a8726902f54ab3bb2ffbdd694d5c4"/>
    <w:p>
      <w:pPr>
        <w:pStyle w:val="Heading1"/>
      </w:pPr>
      <w:r>
        <w:t xml:space="preserve">Abstract Academic Document on the Role of a Physicist in India Bangalore</w:t>
      </w:r>
    </w:p>
    <w:p>
      <w:pPr>
        <w:pStyle w:val="FirstParagraph"/>
      </w:pPr>
      <w:r>
        <w:t xml:space="preserve">The academic landscape of</w:t>
      </w:r>
      <w:r>
        <w:t xml:space="preserve"> </w:t>
      </w:r>
      <w:r>
        <w:rPr>
          <w:bCs/>
          <w:b/>
        </w:rPr>
        <w:t xml:space="preserve">India Bangalore</w:t>
      </w:r>
      <w:r>
        <w:t xml:space="preserve">, often regarded as the "Silicon Valley of India," is not solely defined by its technological advancements but also by its profound contributions to fundamental sciences. Among these, the discipline of physics has played a pivotal role in shaping both academic and industrial progress. This abstract academic document explores the multifaceted role of</w:t>
      </w:r>
      <w:r>
        <w:t xml:space="preserve"> </w:t>
      </w:r>
      <w:r>
        <w:rPr>
          <w:bCs/>
          <w:b/>
        </w:rPr>
        <w:t xml:space="preserve">physicists</w:t>
      </w:r>
      <w:r>
        <w:t xml:space="preserve"> </w:t>
      </w:r>
      <w:r>
        <w:t xml:space="preserve">in</w:t>
      </w:r>
      <w:r>
        <w:t xml:space="preserve"> </w:t>
      </w:r>
      <w:r>
        <w:rPr>
          <w:bCs/>
          <w:b/>
        </w:rPr>
        <w:t xml:space="preserve">India Bangalore</w:t>
      </w:r>
      <w:r>
        <w:t xml:space="preserve">, emphasizing their contributions to research, education, and innovation within this vibrant city. The discussion delves into the historical context, contemporary challenges, and future prospects for physicists operating in one of India’s most dynamic intellectual hubs.</w:t>
      </w:r>
    </w:p>
    <w:bookmarkStart w:id="20" w:name="X625cae606bf5fb6964b436b76668969e1123aa8"/>
    <w:p>
      <w:pPr>
        <w:pStyle w:val="Heading2"/>
      </w:pPr>
      <w:r>
        <w:t xml:space="preserve">The Historical Significance of Physicists in India Bangalore</w:t>
      </w:r>
    </w:p>
    <w:p>
      <w:pPr>
        <w:pStyle w:val="FirstParagraph"/>
      </w:pPr>
      <w:r>
        <w:rPr>
          <w:bCs/>
          <w:b/>
        </w:rPr>
        <w:t xml:space="preserve">India Bangalore</w:t>
      </w:r>
      <w:r>
        <w:t xml:space="preserve"> </w:t>
      </w:r>
      <w:r>
        <w:t xml:space="preserve">has long been a crucible for scientific inquiry. The city's academic institutions, such as the Indian Institute of Science (IISc), the Jawaharlal Nehru Centre for Advanced Scientific Research (JNCASR), and the Indian Institute of Astrophysics (IIA), have nurtured generations of physicists who have made groundbreaking contributions to fields ranging from quantum mechanics to astrophysics. The legacy of physicists like</w:t>
      </w:r>
      <w:r>
        <w:t xml:space="preserve"> </w:t>
      </w:r>
      <w:r>
        <w:rPr>
          <w:bCs/>
          <w:b/>
        </w:rPr>
        <w:t xml:space="preserve">C.V. Raman</w:t>
      </w:r>
      <w:r>
        <w:t xml:space="preserve">, though not based in Bangalore, has inspired a culture of inquiry that permeates the region’s academic institutions. In recent decades,</w:t>
      </w:r>
      <w:r>
        <w:t xml:space="preserve"> </w:t>
      </w:r>
      <w:r>
        <w:rPr>
          <w:bCs/>
          <w:b/>
        </w:rPr>
        <w:t xml:space="preserve">Bangalore</w:t>
      </w:r>
      <w:r>
        <w:t xml:space="preserve"> </w:t>
      </w:r>
      <w:r>
        <w:t xml:space="preserve">has emerged as a hub for theoretical and experimental physics, with researchers contributing to global scientific discourse through publications in prestigious journals such as</w:t>
      </w:r>
      <w:r>
        <w:t xml:space="preserve"> </w:t>
      </w:r>
      <w:r>
        <w:rPr>
          <w:iCs/>
          <w:i/>
        </w:rPr>
        <w:t xml:space="preserve">Physical Review Letters</w:t>
      </w:r>
      <w:r>
        <w:t xml:space="preserve">,</w:t>
      </w:r>
      <w:r>
        <w:t xml:space="preserve"> </w:t>
      </w:r>
      <w:r>
        <w:rPr>
          <w:iCs/>
          <w:i/>
        </w:rPr>
        <w:t xml:space="preserve">Nature Physics</w:t>
      </w:r>
      <w:r>
        <w:t xml:space="preserve">, and others.</w:t>
      </w:r>
    </w:p>
    <w:bookmarkEnd w:id="20"/>
    <w:bookmarkStart w:id="21" w:name="Xe7d6318309159a866dc0187f3d7ef208f6327f2"/>
    <w:p>
      <w:pPr>
        <w:pStyle w:val="Heading2"/>
      </w:pPr>
      <w:r>
        <w:t xml:space="preserve">The Role of Physicists in Academic and Industrial Advancements</w:t>
      </w:r>
    </w:p>
    <w:p>
      <w:pPr>
        <w:pStyle w:val="FirstParagraph"/>
      </w:pPr>
      <w:r>
        <w:rPr>
          <w:bCs/>
          <w:b/>
        </w:rPr>
        <w:t xml:space="preserve">Physicists</w:t>
      </w:r>
      <w:r>
        <w:t xml:space="preserve"> </w:t>
      </w:r>
      <w:r>
        <w:t xml:space="preserve">in</w:t>
      </w:r>
      <w:r>
        <w:t xml:space="preserve"> </w:t>
      </w:r>
      <w:r>
        <w:rPr>
          <w:bCs/>
          <w:b/>
        </w:rPr>
        <w:t xml:space="preserve">India Bangalore</w:t>
      </w:r>
      <w:r>
        <w:t xml:space="preserve"> </w:t>
      </w:r>
      <w:r>
        <w:t xml:space="preserve">are not confined to theoretical research alone. Their work has direct implications for technological innovation, particularly in areas such as nanotechnology, semiconductor physics, and quantum computing. For instance, the development of advanced materials for electronic devices and photovoltaic cells has been spearheaded by physicists at institutions like the Centre for Nano Science and Engineering (CeNSE) at IISc. Additionally, collaborations between academia and industry have enabled physicists to address real-world problems, from energy sustainability to medical imaging technologies. This symbiotic relationship underscores the critical role of</w:t>
      </w:r>
      <w:r>
        <w:t xml:space="preserve"> </w:t>
      </w:r>
      <w:r>
        <w:rPr>
          <w:bCs/>
          <w:b/>
        </w:rPr>
        <w:t xml:space="preserve">physicists</w:t>
      </w:r>
      <w:r>
        <w:t xml:space="preserve"> </w:t>
      </w:r>
      <w:r>
        <w:t xml:space="preserve">in driving both academic excellence and economic growth in</w:t>
      </w:r>
      <w:r>
        <w:t xml:space="preserve"> </w:t>
      </w:r>
      <w:r>
        <w:rPr>
          <w:bCs/>
          <w:b/>
        </w:rPr>
        <w:t xml:space="preserve">Bangalore</w:t>
      </w:r>
      <w:r>
        <w:t xml:space="preserve">.</w:t>
      </w:r>
    </w:p>
    <w:bookmarkEnd w:id="21"/>
    <w:bookmarkStart w:id="22" w:name="X9a6a437baabf15d533fb2420ce69506b98a42ed"/>
    <w:p>
      <w:pPr>
        <w:pStyle w:val="Heading2"/>
      </w:pPr>
      <w:r>
        <w:t xml:space="preserve">Educational Infrastructure for Physicists in India Bangalore</w:t>
      </w:r>
    </w:p>
    <w:p>
      <w:pPr>
        <w:pStyle w:val="FirstParagraph"/>
      </w:pPr>
      <w:r>
        <w:t xml:space="preserve">The availability of world-class educational infrastructure has made</w:t>
      </w:r>
      <w:r>
        <w:t xml:space="preserve"> </w:t>
      </w:r>
      <w:r>
        <w:rPr>
          <w:bCs/>
          <w:b/>
        </w:rPr>
        <w:t xml:space="preserve">Bangalore</w:t>
      </w:r>
      <w:r>
        <w:t xml:space="preserve"> </w:t>
      </w:r>
      <w:r>
        <w:t xml:space="preserve">an attractive destination for physicists at all career stages. Institutions such as the Indian Institute of Technology (IIT) Bombay, IISc, and the University of Bangalore provide rigorous training programs that emphasize both experimental and theoretical physics. Furthermore, the presence of research funding agencies like the Department of Science and Technology (DST) and the Council of Scientific and Industrial Research (CSIR) ensures that physicists in</w:t>
      </w:r>
      <w:r>
        <w:t xml:space="preserve"> </w:t>
      </w:r>
      <w:r>
        <w:rPr>
          <w:bCs/>
          <w:b/>
        </w:rPr>
        <w:t xml:space="preserve">Bangalore</w:t>
      </w:r>
      <w:r>
        <w:t xml:space="preserve"> </w:t>
      </w:r>
      <w:r>
        <w:t xml:space="preserve">have access to state-of-the-art laboratories, computational resources, and interdisciplinary collaboration opportunities. This environment fosters a culture of innovation, enabling physicists to tackle complex problems at the forefront of modern science.</w:t>
      </w:r>
    </w:p>
    <w:bookmarkEnd w:id="22"/>
    <w:bookmarkStart w:id="23" w:name="X588f7cbc5c0467ca93e706db5bcede89f8c781e"/>
    <w:p>
      <w:pPr>
        <w:pStyle w:val="Heading2"/>
      </w:pPr>
      <w:r>
        <w:t xml:space="preserve">Challenges Faced by Physicists in India Bangalore</w:t>
      </w:r>
    </w:p>
    <w:p>
      <w:pPr>
        <w:pStyle w:val="FirstParagraph"/>
      </w:pPr>
      <w:r>
        <w:t xml:space="preserve">Despite its strengths, the academic journey of a physicist in</w:t>
      </w:r>
      <w:r>
        <w:t xml:space="preserve"> </w:t>
      </w:r>
      <w:r>
        <w:rPr>
          <w:bCs/>
          <w:b/>
        </w:rPr>
        <w:t xml:space="preserve">Bangalore</w:t>
      </w:r>
      <w:r>
        <w:t xml:space="preserve"> </w:t>
      </w:r>
      <w:r>
        <w:t xml:space="preserve">is not without challenges. One significant hurdle is the intense competition for research funding and academic positions. While institutions like IISc and JNCASR are well-funded, smaller colleges and universities often struggle to attract resources necessary for cutting-edge research. Additionally, the rapid growth of the technology sector in</w:t>
      </w:r>
      <w:r>
        <w:t xml:space="preserve"> </w:t>
      </w:r>
      <w:r>
        <w:rPr>
          <w:bCs/>
          <w:b/>
        </w:rPr>
        <w:t xml:space="preserve">Bangalore</w:t>
      </w:r>
      <w:r>
        <w:t xml:space="preserve"> </w:t>
      </w:r>
      <w:r>
        <w:t xml:space="preserve">has led to a brain drain, with many physicists opting for lucrative careers in private tech companies rather than academia. This trend raises concerns about the long-term sustainability of physics research and education in the region.</w:t>
      </w:r>
    </w:p>
    <w:bookmarkEnd w:id="23"/>
    <w:bookmarkStart w:id="24" w:name="X8b43a38eb09721414d0b40625fb69751e8df921"/>
    <w:p>
      <w:pPr>
        <w:pStyle w:val="Heading2"/>
      </w:pPr>
      <w:r>
        <w:t xml:space="preserve">The Future of Physics Research in India Bangalore</w:t>
      </w:r>
    </w:p>
    <w:p>
      <w:pPr>
        <w:pStyle w:val="FirstParagraph"/>
      </w:pPr>
      <w:r>
        <w:t xml:space="preserve">To ensure the continued prominence of</w:t>
      </w:r>
      <w:r>
        <w:t xml:space="preserve"> </w:t>
      </w:r>
      <w:r>
        <w:rPr>
          <w:bCs/>
          <w:b/>
        </w:rPr>
        <w:t xml:space="preserve">physicists</w:t>
      </w:r>
      <w:r>
        <w:t xml:space="preserve"> </w:t>
      </w:r>
      <w:r>
        <w:t xml:space="preserve">in</w:t>
      </w:r>
      <w:r>
        <w:t xml:space="preserve"> </w:t>
      </w:r>
      <w:r>
        <w:rPr>
          <w:bCs/>
          <w:b/>
        </w:rPr>
        <w:t xml:space="preserve">Bangalore</w:t>
      </w:r>
      <w:r>
        <w:t xml:space="preserve">, it is imperative to address these challenges through targeted policy interventions. Strengthening funding mechanisms, promoting public-private partnerships, and creating incentives for academic careers can help retain talent within the field. Moreover, fostering international collaborations could amplify the global visibility of physics research from</w:t>
      </w:r>
      <w:r>
        <w:t xml:space="preserve"> </w:t>
      </w:r>
      <w:r>
        <w:rPr>
          <w:bCs/>
          <w:b/>
        </w:rPr>
        <w:t xml:space="preserve">Bangalore</w:t>
      </w:r>
      <w:r>
        <w:t xml:space="preserve">. For instance, initiatives such as the Indo-US Science and Technology Forum have already facilitated joint research projects on topics like quantum information science and condensed matter physics.</w:t>
      </w:r>
    </w:p>
    <w:bookmarkEnd w:id="24"/>
    <w:bookmarkStart w:id="25" w:name="conclusion"/>
    <w:p>
      <w:pPr>
        <w:pStyle w:val="Heading2"/>
      </w:pPr>
      <w:r>
        <w:t xml:space="preserve">Conclusion</w:t>
      </w:r>
    </w:p>
    <w:p>
      <w:pPr>
        <w:pStyle w:val="FirstParagraph"/>
      </w:pPr>
      <w:r>
        <w:t xml:space="preserve">In conclusion, the role of a physicist in</w:t>
      </w:r>
      <w:r>
        <w:t xml:space="preserve"> </w:t>
      </w:r>
      <w:r>
        <w:rPr>
          <w:bCs/>
          <w:b/>
        </w:rPr>
        <w:t xml:space="preserve">India Bangalore</w:t>
      </w:r>
      <w:r>
        <w:t xml:space="preserve"> </w:t>
      </w:r>
      <w:r>
        <w:t xml:space="preserve">is indispensable to both academic and industrial progress. As a city at the crossroads of tradition and modernity,</w:t>
      </w:r>
      <w:r>
        <w:t xml:space="preserve"> </w:t>
      </w:r>
      <w:r>
        <w:rPr>
          <w:bCs/>
          <w:b/>
        </w:rPr>
        <w:t xml:space="preserve">Bangalore</w:t>
      </w:r>
      <w:r>
        <w:t xml:space="preserve"> </w:t>
      </w:r>
      <w:r>
        <w:t xml:space="preserve">offers unique opportunities for physicists to contribute to groundbreaking research while engaging with cutting-edge technologies. However, sustaining this legacy will require collective efforts from academia, industry, and policymakers. By investing in education, infrastructure, and innovation ecosystems,</w:t>
      </w:r>
      <w:r>
        <w:t xml:space="preserve"> </w:t>
      </w:r>
      <w:r>
        <w:rPr>
          <w:bCs/>
          <w:b/>
        </w:rPr>
        <w:t xml:space="preserve">Bangalore</w:t>
      </w:r>
      <w:r>
        <w:t xml:space="preserve"> </w:t>
      </w:r>
      <w:r>
        <w:t xml:space="preserve">can continue to be a beacon of excellence for physicists in India and beyond.</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India Bangalore</dc:title>
  <dc:creator/>
  <cp:keywords/>
  <dcterms:created xsi:type="dcterms:W3CDTF">2026-07-17T18:34:15Z</dcterms:created>
  <dcterms:modified xsi:type="dcterms:W3CDTF">2026-07-17T18:34:15Z</dcterms:modified>
</cp:coreProperties>
</file>

<file path=docProps/custom.xml><?xml version="1.0" encoding="utf-8"?>
<Properties xmlns="http://schemas.openxmlformats.org/officeDocument/2006/custom-properties" xmlns:vt="http://schemas.openxmlformats.org/officeDocument/2006/docPropsVTypes"/>
</file>