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b0f87403d52d192ac7d062cedaabe11240f0b3"/>
    <w:p>
      <w:pPr>
        <w:pStyle w:val="Heading1"/>
      </w:pPr>
      <w:r>
        <w:t xml:space="preserve">Abstract Academic Document: The Role and Contributions of a Physicist in the Context of Peru, Lima</w:t>
      </w:r>
    </w:p>
    <w:p>
      <w:pPr>
        <w:pStyle w:val="FirstParagraph"/>
      </w:pPr>
      <w:r>
        <w:rPr>
          <w:bCs/>
          <w:b/>
        </w:rPr>
        <w:t xml:space="preserve">Keywords:</w:t>
      </w:r>
      <w:r>
        <w:t xml:space="preserve"> </w:t>
      </w:r>
      <w:r>
        <w:t xml:space="preserve">Abstract academic, Physicist, Peru Lima, Quantum mechanics, Research institutions, Scientific development.</w:t>
      </w:r>
    </w:p>
    <w:p>
      <w:pPr>
        <w:pStyle w:val="BodyText"/>
      </w:pPr>
      <w:r>
        <w:t xml:space="preserve">The field of physics has long been a cornerstone of scientific inquiry and technological advancement. In the context of</w:t>
      </w:r>
      <w:r>
        <w:t xml:space="preserve"> </w:t>
      </w:r>
      <w:r>
        <w:rPr>
          <w:iCs/>
          <w:i/>
        </w:rPr>
        <w:t xml:space="preserve">Peru Lima</w:t>
      </w:r>
      <w:r>
        <w:t xml:space="preserve">, a city that serves as both the political and cultural capital of Peru and a hub for higher education and research in South America, the role of a</w:t>
      </w:r>
      <w:r>
        <w:t xml:space="preserve"> </w:t>
      </w:r>
      <w:r>
        <w:rPr>
          <w:bCs/>
          <w:b/>
        </w:rPr>
        <w:t xml:space="preserve">Physicist</w:t>
      </w:r>
      <w:r>
        <w:t xml:space="preserve"> </w:t>
      </w:r>
      <w:r>
        <w:t xml:space="preserve">is multifaceted. This abstract academic document explores the historical, educational, and societal significance of physicists within</w:t>
      </w:r>
      <w:r>
        <w:t xml:space="preserve"> </w:t>
      </w:r>
      <w:r>
        <w:rPr>
          <w:iCs/>
          <w:i/>
        </w:rPr>
        <w:t xml:space="preserve">Peru Lima</w:t>
      </w:r>
      <w:r>
        <w:t xml:space="preserve">, emphasizing their contributions to local and global scientific progress. By examining the challenges and opportunities faced by physicists in this region, we aim to highlight how their work intersects with the unique socio-economic landscape of</w:t>
      </w:r>
      <w:r>
        <w:t xml:space="preserve"> </w:t>
      </w:r>
      <w:r>
        <w:rPr>
          <w:iCs/>
          <w:i/>
        </w:rPr>
        <w:t xml:space="preserve">Peru Lima</w:t>
      </w:r>
      <w:r>
        <w:t xml:space="preserve">.</w:t>
      </w:r>
    </w:p>
    <w:p>
      <w:pPr>
        <w:pStyle w:val="BodyText"/>
      </w:pPr>
      <w:r>
        <w:rPr>
          <w:bCs/>
          <w:b/>
        </w:rPr>
        <w:t xml:space="preserve">The Historical Context of Physics in Peru Lima</w:t>
      </w:r>
    </w:p>
    <w:p>
      <w:pPr>
        <w:pStyle w:val="BodyText"/>
      </w:pPr>
      <w:r>
        <w:t xml:space="preserve">The study of physics in</w:t>
      </w:r>
      <w:r>
        <w:t xml:space="preserve"> </w:t>
      </w:r>
      <w:r>
        <w:rPr>
          <w:iCs/>
          <w:i/>
        </w:rPr>
        <w:t xml:space="preserve">Peru Lima</w:t>
      </w:r>
      <w:r>
        <w:t xml:space="preserve"> </w:t>
      </w:r>
      <w:r>
        <w:t xml:space="preserve">dates back to the early 20th century, coinciding with the establishment of universities and research institutions that aimed to foster scientific literacy. Institutions such as the Universidad Nacional Mayor de San Marcos (UNMSM), Pontificia Universidad Católica del Perú (PUCP), and the Instituto Peruano de Energía Nuclear (IPEN) have historically played pivotal roles in shaping the academic trajectory of physicists in this region. These institutions not only provide rigorous training in theoretical and experimental physics but also serve as platforms for interdisciplinary research that addresses local challenges, such as energy scarcity, environmental sustainability, and technological innovation.</w:t>
      </w:r>
    </w:p>
    <w:p>
      <w:pPr>
        <w:pStyle w:val="BodyText"/>
      </w:pPr>
      <w:r>
        <w:t xml:space="preserve">In</w:t>
      </w:r>
      <w:r>
        <w:t xml:space="preserve"> </w:t>
      </w:r>
      <w:r>
        <w:rPr>
          <w:iCs/>
          <w:i/>
        </w:rPr>
        <w:t xml:space="preserve">Peru Lima</w:t>
      </w:r>
      <w:r>
        <w:t xml:space="preserve">, the academic environment for physicists has evolved significantly over the decades. The integration of modern computational tools, access to international collaborations through organizations like CONCYTEC (National Council for Scientific and Technological Research), and the increasing emphasis on STEM education have all contributed to a growing community of physicists dedicated to advancing scientific knowledge.</w:t>
      </w:r>
    </w:p>
    <w:p>
      <w:pPr>
        <w:pStyle w:val="BodyText"/>
      </w:pPr>
      <w:r>
        <w:rPr>
          <w:bCs/>
          <w:b/>
        </w:rPr>
        <w:t xml:space="preserve">Educational Framework for Physicists in Peru Lima</w:t>
      </w:r>
    </w:p>
    <w:p>
      <w:pPr>
        <w:pStyle w:val="BodyText"/>
      </w:pPr>
      <w:r>
        <w:t xml:space="preserve">The educational system in</w:t>
      </w:r>
      <w:r>
        <w:t xml:space="preserve"> </w:t>
      </w:r>
      <w:r>
        <w:rPr>
          <w:iCs/>
          <w:i/>
        </w:rPr>
        <w:t xml:space="preserve">Peru Lima</w:t>
      </w:r>
      <w:r>
        <w:t xml:space="preserve"> </w:t>
      </w:r>
      <w:r>
        <w:t xml:space="preserve">is designed to cultivate a new generation of physicists capable of addressing both local and global challenges. Undergraduate programs at institutions like PUCP and Universidad de Lima offer specialized tracks in physics, with curricula that combine classical mechanics, electromagnetism, quantum theory, and modern physics. Graduate programs further refine these skills through research-oriented projects that often involve collaboration with international partners.</w:t>
      </w:r>
    </w:p>
    <w:p>
      <w:pPr>
        <w:pStyle w:val="BodyText"/>
      </w:pPr>
      <w:r>
        <w:t xml:space="preserve">One notable trend in</w:t>
      </w:r>
      <w:r>
        <w:t xml:space="preserve"> </w:t>
      </w:r>
      <w:r>
        <w:rPr>
          <w:iCs/>
          <w:i/>
        </w:rPr>
        <w:t xml:space="preserve">Peru Lima</w:t>
      </w:r>
      <w:r>
        <w:t xml:space="preserve"> </w:t>
      </w:r>
      <w:r>
        <w:t xml:space="preserve">is the emphasis on applied physics. For instance, physicists at IPEN have been instrumental in developing solutions for renewable energy systems tailored to Peru's geographical and climatic conditions. Similarly, researchers at the Universidad Nacional de Ingeniería (UNI) have explored innovations in materials science, focusing on sustainable construction materials that can withstand the region's seismic activity.</w:t>
      </w:r>
    </w:p>
    <w:p>
      <w:pPr>
        <w:pStyle w:val="BodyText"/>
      </w:pPr>
      <w:r>
        <w:rPr>
          <w:bCs/>
          <w:b/>
        </w:rPr>
        <w:t xml:space="preserve">Societal Impact and Challenges</w:t>
      </w:r>
    </w:p>
    <w:p>
      <w:pPr>
        <w:pStyle w:val="BodyText"/>
      </w:pPr>
      <w:r>
        <w:t xml:space="preserve">The role of a</w:t>
      </w:r>
      <w:r>
        <w:t xml:space="preserve"> </w:t>
      </w:r>
      <w:r>
        <w:rPr>
          <w:bCs/>
          <w:b/>
        </w:rPr>
        <w:t xml:space="preserve">Physicist</w:t>
      </w:r>
      <w:r>
        <w:t xml:space="preserve"> </w:t>
      </w:r>
      <w:r>
        <w:t xml:space="preserve">in</w:t>
      </w:r>
      <w:r>
        <w:t xml:space="preserve"> </w:t>
      </w:r>
      <w:r>
        <w:rPr>
          <w:iCs/>
          <w:i/>
        </w:rPr>
        <w:t xml:space="preserve">Peru Lima</w:t>
      </w:r>
      <w:r>
        <w:t xml:space="preserve"> </w:t>
      </w:r>
      <w:r>
        <w:t xml:space="preserve">extends beyond academia. Their work often intersects with societal needs, such as improving infrastructure, addressing climate change, and promoting technological literacy. For example, physicists have contributed to the design of earthquake-resistant buildings in Lima—a city vulnerable to seismic events due to its location on the Ring of Fire. Additionally, research into solar energy has gained traction in</w:t>
      </w:r>
      <w:r>
        <w:t xml:space="preserve"> </w:t>
      </w:r>
      <w:r>
        <w:rPr>
          <w:iCs/>
          <w:i/>
        </w:rPr>
        <w:t xml:space="preserve">Peru Lima</w:t>
      </w:r>
      <w:r>
        <w:t xml:space="preserve">, driven by the region's abundant sunlight and the need for sustainable energy solutions.</w:t>
      </w:r>
    </w:p>
    <w:p>
      <w:pPr>
        <w:pStyle w:val="BodyText"/>
      </w:pPr>
      <w:r>
        <w:t xml:space="preserve">Despite these advancements, physicists in</w:t>
      </w:r>
      <w:r>
        <w:t xml:space="preserve"> </w:t>
      </w:r>
      <w:r>
        <w:rPr>
          <w:iCs/>
          <w:i/>
        </w:rPr>
        <w:t xml:space="preserve">Peru Lima</w:t>
      </w:r>
      <w:r>
        <w:t xml:space="preserve"> </w:t>
      </w:r>
      <w:r>
        <w:t xml:space="preserve">face significant challenges. Limited funding for scientific research compared to other regions, a brain drain of skilled professionals seeking opportunities abroad, and inadequate infrastructure for large-scale experiments are persistent issues. However, initiatives such as the Peruvian National Program for Scientific and Technological Development (PNT) aim to address these barriers by fostering public-private partnerships and increasing investment in STEM education.</w:t>
      </w:r>
    </w:p>
    <w:p>
      <w:pPr>
        <w:pStyle w:val="BodyText"/>
      </w:pPr>
      <w:r>
        <w:rPr>
          <w:bCs/>
          <w:b/>
        </w:rPr>
        <w:t xml:space="preserve">Global Collaborations and Innovation</w:t>
      </w:r>
    </w:p>
    <w:p>
      <w:pPr>
        <w:pStyle w:val="BodyText"/>
      </w:pPr>
      <w:r>
        <w:t xml:space="preserve">Physicists in</w:t>
      </w:r>
      <w:r>
        <w:t xml:space="preserve"> </w:t>
      </w:r>
      <w:r>
        <w:rPr>
          <w:iCs/>
          <w:i/>
        </w:rPr>
        <w:t xml:space="preserve">Peru Lima</w:t>
      </w:r>
      <w:r>
        <w:t xml:space="preserve"> </w:t>
      </w:r>
      <w:r>
        <w:t xml:space="preserve">are increasingly engaging with global scientific networks, leveraging international collaborations to enhance their research capabilities. For instance, researchers from</w:t>
      </w:r>
      <w:r>
        <w:t xml:space="preserve"> </w:t>
      </w:r>
      <w:r>
        <w:rPr>
          <w:iCs/>
          <w:i/>
        </w:rPr>
        <w:t xml:space="preserve">Lima-based institutions</w:t>
      </w:r>
      <w:r>
        <w:t xml:space="preserve"> </w:t>
      </w:r>
      <w:r>
        <w:t xml:space="preserve">have participated in projects related to particle physics at CERN, contributed to space science missions through partnerships with NASA and the European Space Agency (ESA), and collaborated on climate modeling studies with universities in Europe and North America.</w:t>
      </w:r>
    </w:p>
    <w:p>
      <w:pPr>
        <w:pStyle w:val="BodyText"/>
      </w:pPr>
      <w:r>
        <w:t xml:space="preserve">These collaborations not only elevate the profile of</w:t>
      </w:r>
      <w:r>
        <w:t xml:space="preserve"> </w:t>
      </w:r>
      <w:r>
        <w:rPr>
          <w:iCs/>
          <w:i/>
        </w:rPr>
        <w:t xml:space="preserve">Peru Lima</w:t>
      </w:r>
      <w:r>
        <w:t xml:space="preserve"> </w:t>
      </w:r>
      <w:r>
        <w:t xml:space="preserve">as a scientific hub but also provide local physicists access to cutting-edge technologies and methodologies. Furthermore, international conferences hosted in</w:t>
      </w:r>
      <w:r>
        <w:t xml:space="preserve"> </w:t>
      </w:r>
      <w:r>
        <w:rPr>
          <w:iCs/>
          <w:i/>
        </w:rPr>
        <w:t xml:space="preserve">Lima</w:t>
      </w:r>
      <w:r>
        <w:t xml:space="preserve">, such as those organized by the Peruvian Physical Society (Sofis), have become platforms for knowledge exchange and networking among physicists from diverse regions.</w:t>
      </w:r>
    </w:p>
    <w:p>
      <w:pPr>
        <w:pStyle w:val="BodyText"/>
      </w:pPr>
      <w:r>
        <w:rPr>
          <w:bCs/>
          <w:b/>
        </w:rPr>
        <w:t xml:space="preserve">The Future of Physics in Peru Lima</w:t>
      </w:r>
    </w:p>
    <w:p>
      <w:pPr>
        <w:pStyle w:val="BodyText"/>
      </w:pPr>
      <w:r>
        <w:t xml:space="preserve">Looking ahead, the future of physics in</w:t>
      </w:r>
      <w:r>
        <w:t xml:space="preserve"> </w:t>
      </w:r>
      <w:r>
        <w:rPr>
          <w:iCs/>
          <w:i/>
        </w:rPr>
        <w:t xml:space="preserve">Peru Lima</w:t>
      </w:r>
      <w:r>
        <w:t xml:space="preserve"> </w:t>
      </w:r>
      <w:r>
        <w:t xml:space="preserve">hinges on sustained investment in education, research infrastructure, and policy support. The growing emphasis on innovation-driven economies has positioned</w:t>
      </w:r>
      <w:r>
        <w:t xml:space="preserve"> </w:t>
      </w:r>
      <w:r>
        <w:rPr>
          <w:iCs/>
          <w:i/>
        </w:rPr>
        <w:t xml:space="preserve">Lima</w:t>
      </w:r>
      <w:r>
        <w:t xml:space="preserve"> </w:t>
      </w:r>
      <w:r>
        <w:t xml:space="preserve">as a potential leader in South American scientific development. For physicists operating within this context, the opportunities are vast—ranging from quantum computing and nanotechnology to environmental science and biomedical physics.</w:t>
      </w:r>
    </w:p>
    <w:p>
      <w:pPr>
        <w:pStyle w:val="BodyText"/>
      </w:pPr>
      <w:r>
        <w:t xml:space="preserve">However, achieving this vision requires addressing systemic challenges such as disparities in funding between public and private institutions, the need for greater public engagement with scientific issues, and the retention of top talent. By fostering a culture that values scientific inquiry and technological advancement,</w:t>
      </w:r>
      <w:r>
        <w:t xml:space="preserve"> </w:t>
      </w:r>
      <w:r>
        <w:rPr>
          <w:iCs/>
          <w:i/>
        </w:rPr>
        <w:t xml:space="preserve">Peru Lima</w:t>
      </w:r>
      <w:r>
        <w:t xml:space="preserve"> </w:t>
      </w:r>
      <w:r>
        <w:t xml:space="preserve">can solidify its reputation as a center for excellence in physics.</w:t>
      </w:r>
    </w:p>
    <w:p>
      <w:pPr>
        <w:pStyle w:val="BodyText"/>
      </w:pPr>
      <w:r>
        <w:rPr>
          <w:bCs/>
          <w:b/>
        </w:rPr>
        <w:t xml:space="preserve">Conclusion</w:t>
      </w:r>
    </w:p>
    <w:p>
      <w:pPr>
        <w:pStyle w:val="BodyText"/>
      </w:pPr>
      <w:r>
        <w:t xml:space="preserve">In summary, the role of a</w:t>
      </w:r>
      <w:r>
        <w:t xml:space="preserve"> </w:t>
      </w:r>
      <w:r>
        <w:rPr>
          <w:bCs/>
          <w:b/>
        </w:rPr>
        <w:t xml:space="preserve">Physicist</w:t>
      </w:r>
      <w:r>
        <w:t xml:space="preserve"> </w:t>
      </w:r>
      <w:r>
        <w:t xml:space="preserve">in</w:t>
      </w:r>
      <w:r>
        <w:t xml:space="preserve"> </w:t>
      </w:r>
      <w:r>
        <w:rPr>
          <w:iCs/>
          <w:i/>
        </w:rPr>
        <w:t xml:space="preserve">Lima, Peru</w:t>
      </w:r>
      <w:r>
        <w:t xml:space="preserve">, is integral to both academic and societal progress. Through their work in education, research, and innovation, physicists contribute to solving complex problems that affect not only Peru but also the broader global community. As</w:t>
      </w:r>
      <w:r>
        <w:t xml:space="preserve"> </w:t>
      </w:r>
      <w:r>
        <w:rPr>
          <w:iCs/>
          <w:i/>
        </w:rPr>
        <w:t xml:space="preserve">Peru Lima</w:t>
      </w:r>
      <w:r>
        <w:t xml:space="preserve"> </w:t>
      </w:r>
      <w:r>
        <w:t xml:space="preserve">continues to grow as a scientific and technological leader in South America, the contributions of physicists will remain vital to its development trajectory. This abstract academic document underscores the importance of supporting and empowering these professionals, ensuring that their expertise is harnessed for the benefit of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Peru Lima</dc:title>
  <dc:creator/>
  <dc:language>en</dc:language>
  <cp:keywords/>
  <dcterms:created xsi:type="dcterms:W3CDTF">2026-04-24T02:39:53Z</dcterms:created>
  <dcterms:modified xsi:type="dcterms:W3CDTF">2026-04-24T02:39:53Z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