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Senegal</w:t>
      </w:r>
      <w:r>
        <w:t xml:space="preserve"> </w:t>
      </w:r>
      <w:r>
        <w:t xml:space="preserve">Dakar</w:t>
      </w:r>
    </w:p>
    <w:bookmarkStart w:id="20" w:name="X1b989cacb4e9c7e229bbab61beb98ebe1056eda"/>
    <w:p>
      <w:pPr>
        <w:pStyle w:val="Heading1"/>
      </w:pPr>
      <w:r>
        <w:t xml:space="preserve">Abstract Academic Document: The Role of a Physicist in Senegal Dakar</w:t>
      </w:r>
    </w:p>
    <w:p>
      <w:pPr>
        <w:pStyle w:val="FirstParagraph"/>
      </w:pPr>
      <w:r>
        <w:t xml:space="preserve">The field of physics has long been a cornerstone of scientific inquiry, driving technological advancements and deepening humanity’s understanding of the natural world. However, in regions like</w:t>
      </w:r>
      <w:r>
        <w:t xml:space="preserve"> </w:t>
      </w:r>
      <w:r>
        <w:rPr>
          <w:bCs/>
          <w:b/>
        </w:rPr>
        <w:t xml:space="preserve">Senegal Dakar</w:t>
      </w:r>
      <w:r>
        <w:t xml:space="preserve">, where socio-economic challenges and resource constraints intersect with the need for sustainable development, the contributions of physicists take on a unique significance. This academic abstract explores the multifaceted role of a physicist operating within</w:t>
      </w:r>
      <w:r>
        <w:t xml:space="preserve"> </w:t>
      </w:r>
      <w:r>
        <w:rPr>
          <w:bCs/>
          <w:b/>
        </w:rPr>
        <w:t xml:space="preserve">Senegal Dakar</w:t>
      </w:r>
      <w:r>
        <w:t xml:space="preserve">, emphasizing their impact on local communities, national scientific progress, and global collaborative efforts. The document underscores how physics research in this region addresses pressing issues such as energy poverty, climate resilience, and educational empowerment while navigating the complexities of academic infrastructure and cultural relevance.</w:t>
      </w:r>
    </w:p>
    <w:p>
      <w:pPr>
        <w:pStyle w:val="BodyText"/>
      </w:pPr>
      <w:r>
        <w:t xml:space="preserve">In</w:t>
      </w:r>
      <w:r>
        <w:t xml:space="preserve"> </w:t>
      </w:r>
      <w:r>
        <w:rPr>
          <w:bCs/>
          <w:b/>
        </w:rPr>
        <w:t xml:space="preserve">Senegal Dakar</w:t>
      </w:r>
      <w:r>
        <w:t xml:space="preserve">, a physicist is not merely an academic researcher but also a bridge between theoretical science and practical solutions. The city, as the political and economic capital of Senegal, hosts institutions like the University of Cheikh Anta Diop (UCAD) and the Institute of Research in Applied Physics (IRAP), which serve as hubs for scientific innovation. These entities provide platforms for physicists to engage in research that aligns with national priorities such as renewable energy development, medical imaging technologies, and environmental monitoring. A physicist in</w:t>
      </w:r>
      <w:r>
        <w:t xml:space="preserve"> </w:t>
      </w:r>
      <w:r>
        <w:rPr>
          <w:bCs/>
          <w:b/>
        </w:rPr>
        <w:t xml:space="preserve">Senegal Dakar</w:t>
      </w:r>
      <w:r>
        <w:t xml:space="preserve"> </w:t>
      </w:r>
      <w:r>
        <w:t xml:space="preserve">must therefore balance the pursuit of fundamental discoveries—such as quantum mechanics or particle physics—with applied research aimed at addressing local challenges.</w:t>
      </w:r>
    </w:p>
    <w:p>
      <w:pPr>
        <w:pStyle w:val="BodyText"/>
      </w:pPr>
      <w:r>
        <w:t xml:space="preserve">The academic environment in</w:t>
      </w:r>
      <w:r>
        <w:t xml:space="preserve"> </w:t>
      </w:r>
      <w:r>
        <w:rPr>
          <w:bCs/>
          <w:b/>
        </w:rPr>
        <w:t xml:space="preserve">Senegal Dakar</w:t>
      </w:r>
      <w:r>
        <w:t xml:space="preserve"> </w:t>
      </w:r>
      <w:r>
        <w:t xml:space="preserve">presents both opportunities and obstacles for physicists. On one hand, the city’s growing emphasis on STEM education and international partnerships has fostered collaborations with European and African research networks. These partnerships enable access to advanced equipment, funding, and interdisciplinary projects that might otherwise be inaccessible in a resource-limited setting. For instance, physicists at UCAD have recently partnered with institutions in France to study solar energy solutions tailored to West African climates. Such initiatives not only advance scientific knowledge but also position</w:t>
      </w:r>
      <w:r>
        <w:t xml:space="preserve"> </w:t>
      </w:r>
      <w:r>
        <w:rPr>
          <w:bCs/>
          <w:b/>
        </w:rPr>
        <w:t xml:space="preserve">Senegal Dakar</w:t>
      </w:r>
      <w:r>
        <w:t xml:space="preserve"> </w:t>
      </w:r>
      <w:r>
        <w:t xml:space="preserve">as a regional leader in renewable energy research.</w:t>
      </w:r>
    </w:p>
    <w:p>
      <w:pPr>
        <w:pStyle w:val="BodyText"/>
      </w:pPr>
      <w:r>
        <w:t xml:space="preserve">On the other hand, challenges persist. Limited funding for research infrastructure, brain drain due to competitive international opportunities, and the need to prioritize applied over theoretical work often constrain physicists in</w:t>
      </w:r>
      <w:r>
        <w:t xml:space="preserve"> </w:t>
      </w:r>
      <w:r>
        <w:rPr>
          <w:bCs/>
          <w:b/>
        </w:rPr>
        <w:t xml:space="preserve">Senegal Dakar</w:t>
      </w:r>
      <w:r>
        <w:t xml:space="preserve">. Moreover, there is a cultural imperative to ensure that scientific endeavors are accessible and beneficial to the broader population. This necessitates a physicist’s engagement in public outreach, policy advising, and curriculum development. For example, physics educators in Dakar have pioneered programs integrating local dialects and agricultural contexts into STEM curricula, thereby increasing student retention rates among marginalized communities.</w:t>
      </w:r>
    </w:p>
    <w:p>
      <w:pPr>
        <w:pStyle w:val="BodyText"/>
      </w:pPr>
      <w:r>
        <w:t xml:space="preserve">A critical area of focus for physicists in</w:t>
      </w:r>
      <w:r>
        <w:t xml:space="preserve"> </w:t>
      </w:r>
      <w:r>
        <w:rPr>
          <w:bCs/>
          <w:b/>
        </w:rPr>
        <w:t xml:space="preserve">Senegal Dakar</w:t>
      </w:r>
      <w:r>
        <w:t xml:space="preserve"> </w:t>
      </w:r>
      <w:r>
        <w:t xml:space="preserve">is energy security. The country’s reliance on imported fossil fuels has prompted research into renewable energy technologies, such as photovoltaic systems and wind power. Physicists are at the forefront of optimizing these technologies to suit Senegal’s specific environmental conditions, from coastal humidity to desert heat. Additionally, their work in developing low-cost solar panels for rural electrification exemplifies how physics can directly improve quality of life while reducing carbon footprints.</w:t>
      </w:r>
    </w:p>
    <w:p>
      <w:pPr>
        <w:pStyle w:val="BodyText"/>
      </w:pPr>
      <w:r>
        <w:t xml:space="preserve">Another vital contribution lies in healthcare innovation. Physicists in</w:t>
      </w:r>
      <w:r>
        <w:t xml:space="preserve"> </w:t>
      </w:r>
      <w:r>
        <w:rPr>
          <w:bCs/>
          <w:b/>
        </w:rPr>
        <w:t xml:space="preserve">Senegal Dakar</w:t>
      </w:r>
      <w:r>
        <w:t xml:space="preserve"> </w:t>
      </w:r>
      <w:r>
        <w:t xml:space="preserve">have collaborated with medical professionals to enhance diagnostic tools, such as portable X-ray machines and ultrasound devices, which are crucial for underserved regions. These innovations reduce the need for patients to travel abroad for specialized care, thereby addressing both health and economic disparities.</w:t>
      </w:r>
    </w:p>
    <w:p>
      <w:pPr>
        <w:pStyle w:val="BodyText"/>
      </w:pPr>
      <w:r>
        <w:t xml:space="preserve">Educational empowerment is another pillar of a physicist’s role in</w:t>
      </w:r>
      <w:r>
        <w:t xml:space="preserve"> </w:t>
      </w:r>
      <w:r>
        <w:rPr>
          <w:bCs/>
          <w:b/>
        </w:rPr>
        <w:t xml:space="preserve">Senegal Dakar</w:t>
      </w:r>
      <w:r>
        <w:t xml:space="preserve">. The region’s universities face a shortage of qualified science instructors, prompting physicists to take on teaching roles while conducting research. By mentoring students and fostering critical thinking, they cultivate the next generation of scientists who can contribute to national development. Furthermore, initiatives like open-access online courses and physics clubs in secondary schools have been launched to demystify the discipline for young learners.</w:t>
      </w:r>
    </w:p>
    <w:p>
      <w:pPr>
        <w:pStyle w:val="BodyText"/>
      </w:pPr>
      <w:r>
        <w:t xml:space="preserve">The global relevance of physics research in</w:t>
      </w:r>
      <w:r>
        <w:t xml:space="preserve"> </w:t>
      </w:r>
      <w:r>
        <w:rPr>
          <w:bCs/>
          <w:b/>
        </w:rPr>
        <w:t xml:space="preserve">Senegal Dakar</w:t>
      </w:r>
      <w:r>
        <w:t xml:space="preserve"> </w:t>
      </w:r>
      <w:r>
        <w:t xml:space="preserve">cannot be overstated. As climate change disproportionately affects African nations, physicists here are contributing to international efforts such as the Intergovernmental Panel on Climate Change (IPCC) by analyzing regional climate models and proposing adaptation strategies. Their work is not only academically rigorous but also politically impactful, providing data-driven insights for policymakers.</w:t>
      </w:r>
    </w:p>
    <w:p>
      <w:pPr>
        <w:pStyle w:val="BodyText"/>
      </w:pPr>
      <w:r>
        <w:t xml:space="preserve">In conclusion, the physicist in</w:t>
      </w:r>
      <w:r>
        <w:t xml:space="preserve"> </w:t>
      </w:r>
      <w:r>
        <w:rPr>
          <w:bCs/>
          <w:b/>
        </w:rPr>
        <w:t xml:space="preserve">Senegal Dakar</w:t>
      </w:r>
      <w:r>
        <w:t xml:space="preserve"> </w:t>
      </w:r>
      <w:r>
        <w:t xml:space="preserve">embodies a dual role as a scientific investigator and a community innovator. Their work transcends traditional academic boundaries, merging global scientific standards with localized problem-solving. By addressing energy poverty, healthcare gaps, and educational inequities through physics research, they position</w:t>
      </w:r>
      <w:r>
        <w:t xml:space="preserve"> </w:t>
      </w:r>
      <w:r>
        <w:rPr>
          <w:bCs/>
          <w:b/>
        </w:rPr>
        <w:t xml:space="preserve">Senegal Dakar</w:t>
      </w:r>
      <w:r>
        <w:t xml:space="preserve"> </w:t>
      </w:r>
      <w:r>
        <w:t xml:space="preserve">as a dynamic center of innovation in West Africa. The continued support for physicists in this region—through funding, infrastructure development, and policy alignment—is essential to ensuring that their contributions remain both impactful and sustainable.</w:t>
      </w:r>
    </w:p>
    <w:p>
      <w:pPr>
        <w:pStyle w:val="BodyText"/>
      </w:pPr>
      <w:r>
        <w:t xml:space="preserve">This abstract academic document highlights the transformative potential of physics within</w:t>
      </w:r>
      <w:r>
        <w:t xml:space="preserve"> </w:t>
      </w:r>
      <w:r>
        <w:rPr>
          <w:bCs/>
          <w:b/>
        </w:rPr>
        <w:t xml:space="preserve">Senegal Dakar</w:t>
      </w:r>
      <w:r>
        <w:t xml:space="preserve">, emphasizing the necessity of nurturing local talent while fostering international collaboration. It serves as a call to action for stakeholders in academia, government, and civil society to prioritize the role of physicists in shaping a scientifically literate and resilient future for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Senegal Dakar</dc:title>
  <dc:creator/>
  <cp:keywords/>
  <dcterms:created xsi:type="dcterms:W3CDTF">2026-07-14T07:18:03Z</dcterms:created>
  <dcterms:modified xsi:type="dcterms:W3CDTF">2026-07-14T07:18:03Z</dcterms:modified>
</cp:coreProperties>
</file>

<file path=docProps/custom.xml><?xml version="1.0" encoding="utf-8"?>
<Properties xmlns="http://schemas.openxmlformats.org/officeDocument/2006/custom-properties" xmlns:vt="http://schemas.openxmlformats.org/officeDocument/2006/docPropsVTypes"/>
</file>