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97aa64a0204973dd33cca7250ff5717788080"/>
    <w:p>
      <w:pPr>
        <w:pStyle w:val="Heading1"/>
      </w:pPr>
      <w:r>
        <w:t xml:space="preserve">Abstract Academic Document: The Role of Physicist in Sudan Khartoum</w:t>
      </w:r>
    </w:p>
    <w:p>
      <w:pPr>
        <w:pStyle w:val="FirstParagraph"/>
      </w:pPr>
      <w:r>
        <w:t xml:space="preserve">The study of Physics has long been a cornerstone of scientific inquiry, driving technological innovation, societal progress, and interdisciplinary research. In the context of</w:t>
      </w:r>
      <w:r>
        <w:t xml:space="preserve"> </w:t>
      </w:r>
      <w:r>
        <w:rPr>
          <w:bCs/>
          <w:b/>
        </w:rPr>
        <w:t xml:space="preserve">Sudan Khartoum</w:t>
      </w:r>
      <w:r>
        <w:t xml:space="preserve">, the role of a</w:t>
      </w:r>
      <w:r>
        <w:t xml:space="preserve"> </w:t>
      </w:r>
      <w:r>
        <w:rPr>
          <w:bCs/>
          <w:b/>
        </w:rPr>
        <w:t xml:space="preserve">Physicist</w:t>
      </w:r>
      <w:r>
        <w:t xml:space="preserve"> </w:t>
      </w:r>
      <w:r>
        <w:t xml:space="preserve">is not only academically significant but also critically aligned with addressing regional challenges such as energy scarcity, environmental sustainability, and educational development. This academic abstract explores the evolving contributions of physicists in Sudan Khartoum, emphasizing their interdisciplinary impact on science, policy, and community engagement within a socio-political framework shaped by historical and contemporary dynamics. By analyzing the interplay between theoretical research and practical application in this region, this document aims to highlight how physicists contribute to national development while navigating unique challenges specific to Sudan’s scientific ecosystem.</w:t>
      </w:r>
    </w:p>
    <w:p>
      <w:pPr>
        <w:pStyle w:val="BodyText"/>
      </w:pPr>
      <w:r>
        <w:t xml:space="preserve">The</w:t>
      </w:r>
      <w:r>
        <w:t xml:space="preserve"> </w:t>
      </w:r>
      <w:r>
        <w:rPr>
          <w:bCs/>
          <w:b/>
        </w:rPr>
        <w:t xml:space="preserve">Physicist</w:t>
      </w:r>
      <w:r>
        <w:t xml:space="preserve">, as a scientist specializing in the study of matter, energy, and their interactions, occupies a pivotal position in advancing knowledge across diverse domains such as quantum mechanics, condensed matter physics, astrophysics, and applied technologies like renewable energy systems. In</w:t>
      </w:r>
      <w:r>
        <w:t xml:space="preserve"> </w:t>
      </w:r>
      <w:r>
        <w:rPr>
          <w:bCs/>
          <w:b/>
        </w:rPr>
        <w:t xml:space="preserve">Sudan Khartoum</w:t>
      </w:r>
      <w:r>
        <w:t xml:space="preserve">, where access to resources and infrastructure has historically been constrained by political instability and economic fluctuations, physicists have emerged as key figures in bridging the gap between academic research and real-world problem-solving. Their work spans both theoretical exploration—such as modeling climate change patterns using computational physics—and applied initiatives aimed at addressing local needs, including the development of low-cost solar energy solutions for rural communities.</w:t>
      </w:r>
    </w:p>
    <w:p>
      <w:pPr>
        <w:pStyle w:val="BodyText"/>
      </w:pPr>
      <w:r>
        <w:t xml:space="preserve">The academic environment in</w:t>
      </w:r>
      <w:r>
        <w:t xml:space="preserve"> </w:t>
      </w:r>
      <w:r>
        <w:rPr>
          <w:bCs/>
          <w:b/>
        </w:rPr>
        <w:t xml:space="preserve">Sudan Khartoum</w:t>
      </w:r>
      <w:r>
        <w:t xml:space="preserve"> </w:t>
      </w:r>
      <w:r>
        <w:t xml:space="preserve">has seen notable contributions from physicists through institutions such as the University of Khartoum, Al-Azhar University, and the Sudan Atomic Energy Commission. These organizations have fostered research initiatives that align with national priorities while engaging in international collaborations to enhance scientific capacity. For instance, physicists in Khartoum have participated in projects related to nuclear energy safety protocols and radiation protection standards, which are crucial for Sudan’s nascent efforts to explore atomic energy as a sustainable power source. Such work not only advances scientific knowledge but also positions</w:t>
      </w:r>
      <w:r>
        <w:t xml:space="preserve"> </w:t>
      </w:r>
      <w:r>
        <w:rPr>
          <w:bCs/>
          <w:b/>
        </w:rPr>
        <w:t xml:space="preserve">Sudan Khartoum</w:t>
      </w:r>
      <w:r>
        <w:t xml:space="preserve"> </w:t>
      </w:r>
      <w:r>
        <w:t xml:space="preserve">as a regional hub for specialized physics research.</w:t>
      </w:r>
    </w:p>
    <w:p>
      <w:pPr>
        <w:pStyle w:val="BodyText"/>
      </w:pPr>
      <w:r>
        <w:t xml:space="preserve">A critical aspect of the</w:t>
      </w:r>
      <w:r>
        <w:t xml:space="preserve"> </w:t>
      </w:r>
      <w:r>
        <w:rPr>
          <w:bCs/>
          <w:b/>
        </w:rPr>
        <w:t xml:space="preserve">Physicist</w:t>
      </w:r>
      <w:r>
        <w:t xml:space="preserve">’s role in this region is their ability to integrate cross-disciplinary approaches. Physics, by its nature, intersects with fields such as engineering, environmental science, and data analytics. In</w:t>
      </w:r>
      <w:r>
        <w:t xml:space="preserve"> </w:t>
      </w:r>
      <w:r>
        <w:rPr>
          <w:bCs/>
          <w:b/>
        </w:rPr>
        <w:t xml:space="preserve">Sudan Khartoum</w:t>
      </w:r>
      <w:r>
        <w:t xml:space="preserve">, this interdisciplinary collaboration has enabled physicists to contribute to innovative projects like the development of hydrological models for optimizing water resource management in arid regions. By applying principles of fluid dynamics and thermodynamics, physicists have supported efforts to mitigate the impacts of droughts and desertification, which are pressing concerns for Sudan’s agricultural sector.</w:t>
      </w:r>
    </w:p>
    <w:p>
      <w:pPr>
        <w:pStyle w:val="BodyText"/>
      </w:pPr>
      <w:r>
        <w:t xml:space="preserve">Moreover, physicists in</w:t>
      </w:r>
      <w:r>
        <w:t xml:space="preserve"> </w:t>
      </w:r>
      <w:r>
        <w:rPr>
          <w:bCs/>
          <w:b/>
        </w:rPr>
        <w:t xml:space="preserve">Sudan Khartoum</w:t>
      </w:r>
      <w:r>
        <w:t xml:space="preserve"> </w:t>
      </w:r>
      <w:r>
        <w:t xml:space="preserve">play a vital role in education and public engagement. Given the challenges faced by Sudan’s education system—ranging from underfunding to brain drain—physicists have taken on leadership roles in curriculum development, teacher training programs, and outreach initiatives aimed at inspiring young students. For example, physics educators in Khartoum have introduced interactive learning modules that utilize locally available materials to demonstrate complex concepts such as electromagnetism and wave mechanics. These efforts not only democratize access to high-quality science education but also foster a culture of curiosity among future generations of scientists.</w:t>
      </w:r>
    </w:p>
    <w:p>
      <w:pPr>
        <w:pStyle w:val="BodyText"/>
      </w:pPr>
      <w:r>
        <w:t xml:space="preserve">However, the work of physicists in</w:t>
      </w:r>
      <w:r>
        <w:t xml:space="preserve"> </w:t>
      </w:r>
      <w:r>
        <w:rPr>
          <w:bCs/>
          <w:b/>
        </w:rPr>
        <w:t xml:space="preserve">Sudan Khartoum</w:t>
      </w:r>
      <w:r>
        <w:t xml:space="preserve"> </w:t>
      </w:r>
      <w:r>
        <w:t xml:space="preserve">is not without its challenges. Political instability, limited funding for research, and restricted international collaboration due to sanctions have created an environment where scientific progress is often hampered. Despite these obstacles, physicists have demonstrated resilience by leveraging digital platforms and open-access resources to continue their work. For instance, online collaborative tools have enabled researchers in Khartoum to participate in global projects on topics like dark matter detection or climate modeling, thereby expanding their academic networks and visibility.</w:t>
      </w:r>
    </w:p>
    <w:p>
      <w:pPr>
        <w:pStyle w:val="BodyText"/>
      </w:pPr>
      <w:r>
        <w:t xml:space="preserve">A notable case study involves the contribution of Sudanese physicists to the field of renewable energy. In response to Sudan’s heavy reliance on fossil fuels and the need for sustainable alternatives, physicists have led initiatives to develop affordable solar panels using locally sourced materials. This research has not only reduced dependency on imported technology but also created employment opportunities for local engineers and technicians. Furthermore, it aligns with Sudan’s commitment to the United Nations Sustainable Development Goals (SDGs), particularly Goal 7 (Affordable and Clean Energy) and Goal 13 (Climate Action).</w:t>
      </w:r>
    </w:p>
    <w:p>
      <w:pPr>
        <w:pStyle w:val="BodyText"/>
      </w:pPr>
      <w:r>
        <w:t xml:space="preserve">The</w:t>
      </w:r>
      <w:r>
        <w:t xml:space="preserve"> </w:t>
      </w:r>
      <w:r>
        <w:rPr>
          <w:bCs/>
          <w:b/>
        </w:rPr>
        <w:t xml:space="preserve">Physicist</w:t>
      </w:r>
      <w:r>
        <w:t xml:space="preserve">’s impact in</w:t>
      </w:r>
      <w:r>
        <w:t xml:space="preserve"> </w:t>
      </w:r>
      <w:r>
        <w:rPr>
          <w:bCs/>
          <w:b/>
        </w:rPr>
        <w:t xml:space="preserve">Sudan Khartoum</w:t>
      </w:r>
      <w:r>
        <w:t xml:space="preserve"> </w:t>
      </w:r>
      <w:r>
        <w:t xml:space="preserve">extends beyond technical contributions to include advocacy for scientific policy reform. Many physicists in the region have actively participated in dialogues with government agencies and non-governmental organizations (NGOs) to promote evidence-based policymaking. For example, during the 2023 National Science and Technology Conference hosted in Khartoum, physicists presented data on the potential of nuclear desalination plants to address water scarcity—a proposal that has since been considered for inclusion in Sudan’s national infrastructure plan.</w:t>
      </w:r>
    </w:p>
    <w:p>
      <w:pPr>
        <w:pStyle w:val="BodyText"/>
      </w:pPr>
      <w:r>
        <w:t xml:space="preserve">In conclusion, the</w:t>
      </w:r>
      <w:r>
        <w:t xml:space="preserve"> </w:t>
      </w:r>
      <w:r>
        <w:rPr>
          <w:bCs/>
          <w:b/>
        </w:rPr>
        <w:t xml:space="preserve">Physicist</w:t>
      </w:r>
      <w:r>
        <w:t xml:space="preserve"> </w:t>
      </w:r>
      <w:r>
        <w:t xml:space="preserve">in</w:t>
      </w:r>
      <w:r>
        <w:t xml:space="preserve"> </w:t>
      </w:r>
      <w:r>
        <w:rPr>
          <w:bCs/>
          <w:b/>
        </w:rPr>
        <w:t xml:space="preserve">Sudan Khartoum</w:t>
      </w:r>
      <w:r>
        <w:t xml:space="preserve"> </w:t>
      </w:r>
      <w:r>
        <w:t xml:space="preserve">embodies a unique blend of academic rigor, practical problem-solving, and social responsibility. Their work not only advances the frontiers of physics but also directly addresses societal challenges through interdisciplinary collaboration and innovation. As Sudan continues to navigate its path toward development, the contributions of physicists in Khartoum will remain indispensable in shaping a future powered by science, sustainability, and inclusive growth.</w:t>
      </w:r>
    </w:p>
    <w:p>
      <w:pPr>
        <w:pStyle w:val="BodyText"/>
      </w:pPr>
      <w:r>
        <w:rPr>
          <w:bCs/>
          <w:b/>
        </w:rPr>
        <w:t xml:space="preserve">Keywords:</w:t>
      </w:r>
      <w:r>
        <w:t xml:space="preserve"> </w:t>
      </w:r>
      <w:r>
        <w:t xml:space="preserve">Physicist, Sudan Khartoum, Academic Research, Renewable Energy, Interdisciplinary Science</w:t>
      </w:r>
    </w:p>
    <w:p>
      <w:pPr>
        <w:pStyle w:val="BodyText"/>
      </w:pPr>
      <w:r>
        <w:rPr>
          <w:iCs/>
          <w:i/>
        </w:rPr>
        <w:t xml:space="preserve">Note: This abstract academic document is designed for use in academic and policy contexts within Sudan Khartoum. It underscores the importance of physicists as agents of change in addressing regional challenges while fostering a culture of scientific inquiry.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2026-07-17T21:15:41Z</dcterms:created>
  <dcterms:modified xsi:type="dcterms:W3CDTF">2026-07-17T21:15:41Z</dcterms:modified>
</cp:coreProperties>
</file>

<file path=docProps/custom.xml><?xml version="1.0" encoding="utf-8"?>
<Properties xmlns="http://schemas.openxmlformats.org/officeDocument/2006/custom-properties" xmlns:vt="http://schemas.openxmlformats.org/officeDocument/2006/docPropsVTypes"/>
</file>