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4fd7aa5d405692d0a9a50a8072a9d1f411f209"/>
    <w:p>
      <w:pPr>
        <w:pStyle w:val="Heading1"/>
      </w:pPr>
      <w:r>
        <w:t xml:space="preserve">Abstract Academic Document: The Role of the Physiotherapist in Healthcare Delivery and Public Health in Algeria, Algiers</w:t>
      </w:r>
    </w:p>
    <w:p>
      <w:pPr>
        <w:pStyle w:val="FirstParagraph"/>
      </w:pPr>
      <w:r>
        <w:t xml:space="preserve">This academic abstract provides an in-depth exploration of the role, challenges, and significance of physiotherapists within the healthcare system of Algeria, with a specific focus on the capital city of Algiers. The document examines how physiotherapy services contribute to public health outcomes, patient rehabilitation, and disease prevention in a rapidly evolving medical landscape. Given Algeria’s unique socio-economic and cultural context, this analysis is particularly relevant for understanding how physiotherapists navigate the intersection of traditional healthcare practices and modern clinical advancements.</w:t>
      </w:r>
    </w:p>
    <w:bookmarkStart w:id="20" w:name="introduction"/>
    <w:p>
      <w:pPr>
        <w:pStyle w:val="Heading2"/>
      </w:pPr>
      <w:r>
        <w:t xml:space="preserve">Introduction</w:t>
      </w:r>
    </w:p>
    <w:p>
      <w:pPr>
        <w:pStyle w:val="FirstParagraph"/>
      </w:pPr>
      <w:r>
        <w:t xml:space="preserve">The field of physiotherapy has gained increasing recognition in Algeria, particularly in urban centers like Algiers, where access to specialized medical services is more prevalent. As a critical component of rehabilitative care, physiotherapists play a pivotal role in managing chronic conditions, post-surgical recovery, and neurological disorders. However, the integration of physiotherapy into mainstream healthcare in Algeria remains uneven, influenced by factors such as policy frameworks, resource allocation, and cultural perceptions of health. This abstract aims to address these dynamics while emphasizing the importance of physiotherapists in Algiers as key stakeholders in improving health equity and quality.</w:t>
      </w:r>
    </w:p>
    <w:bookmarkEnd w:id="20"/>
    <w:bookmarkStart w:id="21" w:name="X4b5a25de52d5d2ca98648261dea12bb0606d222"/>
    <w:p>
      <w:pPr>
        <w:pStyle w:val="Heading2"/>
      </w:pPr>
      <w:r>
        <w:t xml:space="preserve">The Physiotherapist: A Multifaceted Professional</w:t>
      </w:r>
    </w:p>
    <w:p>
      <w:pPr>
        <w:pStyle w:val="FirstParagraph"/>
      </w:pPr>
      <w:r>
        <w:t xml:space="preserve">A physiotherapist is a healthcare professional trained to assess, diagnose, and treat physical impairments, disabilities, and movement disorders through non-invasive techniques. In Algeria, physiotherapists are tasked with addressing a wide range of conditions, including musculoskeletal injuries (e.g., sports-related trauma), neurological deficits (e.g., stroke rehabilitation), and respiratory issues. Their work often involves collaboration with physicians, nurses, and other specialists to create holistic treatment plans tailored to individual patients.</w:t>
      </w:r>
    </w:p>
    <w:p>
      <w:pPr>
        <w:pStyle w:val="BodyText"/>
      </w:pPr>
      <w:r>
        <w:t xml:space="preserve">In Algiers, where urbanization has led to a rise in sedentary lifestyles and associated health risks (such as obesity and diabetes), physiotherapists are increasingly called upon to address these public health challenges. They also play a vital role in geriatric care, supporting the aging population with mobility aids, fall prevention strategies, and strength-training programs. Furthermore, their expertise is critical in post-operative recovery scenarios, ensuring patients regain independence after surgeries such as joint replacements or spinal interventions.</w:t>
      </w:r>
    </w:p>
    <w:bookmarkEnd w:id="21"/>
    <w:bookmarkStart w:id="22" w:name="Xa39350c516b9754187612a38859351e4c46f18e"/>
    <w:p>
      <w:pPr>
        <w:pStyle w:val="Heading2"/>
      </w:pPr>
      <w:r>
        <w:t xml:space="preserve">Education and Training of Physiotherapists in Algeria</w:t>
      </w:r>
    </w:p>
    <w:p>
      <w:pPr>
        <w:pStyle w:val="FirstParagraph"/>
      </w:pPr>
      <w:r>
        <w:t xml:space="preserve">To practice as a physiotherapist in Algeria, individuals must complete a formal education program recognized by the Algerian Ministry of Health. In Algiers, several universities offer bachelor’s and master’s degrees in physiotherapy, including the University of Algiers and other public institutions. These programs typically span five years and include coursework in anatomy, physiology, kinesiology, clinical practice, and ethics.</w:t>
      </w:r>
    </w:p>
    <w:p>
      <w:pPr>
        <w:pStyle w:val="BodyText"/>
      </w:pPr>
      <w:r>
        <w:t xml:space="preserve">Graduates must also pass national licensing exams to obtain certification from the Algerian Order of Physiotherapists. However, there is a growing need for continued education and specialization training to address emerging challenges such as the integration of technology in rehabilitation (e.g., virtual reality-based therapies) and the management of non-communicable diseases.</w:t>
      </w:r>
    </w:p>
    <w:bookmarkEnd w:id="22"/>
    <w:bookmarkStart w:id="23" w:name="X2128535dbdcb9b31fe1db19657dac9a58ff2a28"/>
    <w:p>
      <w:pPr>
        <w:pStyle w:val="Heading2"/>
      </w:pPr>
      <w:r>
        <w:t xml:space="preserve">Challenges Facing Physiotherapists in Algeria</w:t>
      </w:r>
    </w:p>
    <w:p>
      <w:pPr>
        <w:pStyle w:val="FirstParagraph"/>
      </w:pPr>
      <w:r>
        <w:t xml:space="preserve">Despite their critical role, physiotherapists in Algeria face several systemic challenges that hinder their effectiveness. One major issue is the shortage of trained professionals, particularly in rural areas. While Algiers benefits from a relatively higher concentration of healthcare facilities, many peripheral regions lack access to qualified physiotherapists.</w:t>
      </w:r>
    </w:p>
    <w:p>
      <w:pPr>
        <w:pStyle w:val="BodyText"/>
      </w:pPr>
      <w:r>
        <w:t xml:space="preserve">Another challenge is the underfunding of public health institutions, which often leads to inadequate equipment and infrastructure for physiotherapy clinics. This limitation can compromise the quality of care and limit the range of treatments available. Additionally, cultural stigmas surrounding rehabilitation—particularly in conservative communities—may discourage patients from seeking physiotherapy services.</w:t>
      </w:r>
    </w:p>
    <w:bookmarkEnd w:id="23"/>
    <w:bookmarkStart w:id="24" w:name="Xd2fbcca2f5367d183a7d0547045f15738888e4e"/>
    <w:p>
      <w:pPr>
        <w:pStyle w:val="Heading2"/>
      </w:pPr>
      <w:r>
        <w:t xml:space="preserve">Opportunities for Growth in Physiotherapy Services</w:t>
      </w:r>
    </w:p>
    <w:p>
      <w:pPr>
        <w:pStyle w:val="FirstParagraph"/>
      </w:pPr>
      <w:r>
        <w:t xml:space="preserve">Despite these challenges, there are significant opportunities for growth in the field of physiotherapy within Algeria. The government has recently prioritized non-communicable diseases (NCDs) as a key public health concern, creating openings for physiotherapists to expand their roles in prevention and early intervention programs.</w:t>
      </w:r>
    </w:p>
    <w:p>
      <w:pPr>
        <w:pStyle w:val="BodyText"/>
      </w:pPr>
      <w:r>
        <w:t xml:space="preserve">Private healthcare providers in Algiers are also increasingly investing in specialized rehabilitation centers, which offer advanced facilities and services. These centers often collaborate with international institutions to adopt global best practices, further enhancing the quality of care. Moreover, partnerships between Algerian universities and foreign medical schools can help bridge the gap in training and research opportunities for physiotherapists.</w:t>
      </w:r>
    </w:p>
    <w:bookmarkEnd w:id="24"/>
    <w:bookmarkStart w:id="25" w:name="X9854c19ccc1c87289566952e9ac3fcc305f3497"/>
    <w:p>
      <w:pPr>
        <w:pStyle w:val="Heading2"/>
      </w:pPr>
      <w:r>
        <w:t xml:space="preserve">The Role of Physiotherapists in Public Health Initiatives</w:t>
      </w:r>
    </w:p>
    <w:p>
      <w:pPr>
        <w:pStyle w:val="FirstParagraph"/>
      </w:pPr>
      <w:r>
        <w:t xml:space="preserve">Physiotherapists in Algeria are uniquely positioned to contribute to public health initiatives, particularly those targeting musculoskeletal and cardiovascular health. For example, they have been instrumental in designing workplace ergonomics programs to reduce occupational injuries among laborers. In schools, physiotherapists collaborate with educators to develop physical activity programs for children, addressing the rise in childhood obesity.</w:t>
      </w:r>
    </w:p>
    <w:p>
      <w:pPr>
        <w:pStyle w:val="BodyText"/>
      </w:pPr>
      <w:r>
        <w:t xml:space="preserve">During public health crises such as the COVID-19 pandemic, physiotherapists played a crucial role in managing respiratory complications and post-viral fatigue among patients. Their adaptability and commitment to patient-centered care have underscored their value in both emergency and long-term healthcare settings.</w:t>
      </w:r>
    </w:p>
    <w:bookmarkEnd w:id="25"/>
    <w:bookmarkStart w:id="26" w:name="conclusion"/>
    <w:p>
      <w:pPr>
        <w:pStyle w:val="Heading2"/>
      </w:pPr>
      <w:r>
        <w:t xml:space="preserve">Conclusion</w:t>
      </w:r>
    </w:p>
    <w:p>
      <w:pPr>
        <w:pStyle w:val="FirstParagraph"/>
      </w:pPr>
      <w:r>
        <w:t xml:space="preserve">In conclusion, the physiotherapist is an indispensable figure in the healthcare landscape of Algeria, particularly in Algiers, where urbanization and modern medical demands create unique opportunities and challenges. By addressing systemic barriers to education, resource allocation, and cultural acceptance of rehabilitation services, Algeria can harness the full potential of its physiotherapy workforce to improve health outcomes for its population. Future research should focus on policy reforms that prioritize investment in physiotherapy infrastructure and interdisciplinary collaboration to ensure sustainable healthcare delivery.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Algeria Algiers</dc:title>
  <dc:creator/>
  <dc:language>en</dc:language>
  <cp:keywords/>
  <dcterms:created xsi:type="dcterms:W3CDTF">2026-07-20T17:53:33Z</dcterms:created>
  <dcterms:modified xsi:type="dcterms:W3CDTF">2026-07-20T17:53:33Z</dcterms:modified>
</cp:coreProperties>
</file>

<file path=docProps/custom.xml><?xml version="1.0" encoding="utf-8"?>
<Properties xmlns="http://schemas.openxmlformats.org/officeDocument/2006/custom-properties" xmlns:vt="http://schemas.openxmlformats.org/officeDocument/2006/docPropsVTypes"/>
</file>