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Physiotherapist</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0" w:name="X809a9fce7dbf4091f31d9da7b07b4ab420ff029"/>
    <w:p>
      <w:pPr>
        <w:pStyle w:val="Heading1"/>
      </w:pPr>
      <w:r>
        <w:t xml:space="preserve">Abstract Academic Document: The Role of a Physiotherapist in Australia Melbourne</w:t>
      </w:r>
    </w:p>
    <w:p>
      <w:pPr>
        <w:pStyle w:val="FirstParagraph"/>
      </w:pPr>
      <w:r>
        <w:rPr>
          <w:iCs/>
          <w:i/>
        </w:rPr>
        <w:t xml:space="preserve">Author: [Your Name]</w:t>
      </w:r>
    </w:p>
    <w:p>
      <w:pPr>
        <w:pStyle w:val="BodyText"/>
      </w:pPr>
      <w:r>
        <w:rPr>
          <w:iCs/>
          <w:i/>
        </w:rPr>
        <w:t xml:space="preserve">Institution: [University/Organization Name]</w:t>
      </w:r>
    </w:p>
    <w:bookmarkEnd w:id="20"/>
    <w:bookmarkStart w:id="21" w:name="introduction"/>
    <w:p>
      <w:pPr>
        <w:pStyle w:val="Heading2"/>
      </w:pPr>
      <w:r>
        <w:t xml:space="preserve">Introduction</w:t>
      </w:r>
    </w:p>
    <w:p>
      <w:pPr>
        <w:pStyle w:val="FirstParagraph"/>
      </w:pPr>
      <w:r>
        <w:t xml:space="preserve">The field of physiotherapy has gained increasing recognition as a vital component of healthcare systems globally, with Australia Melbourne emerging as a hub for advanced clinical practice and research. In recent decades, the demand for skilled physiotherapists has surged due to rising chronic conditions, an aging population, and the emphasis on holistic patient care in</w:t>
      </w:r>
      <w:r>
        <w:t xml:space="preserve"> </w:t>
      </w:r>
      <w:r>
        <w:rPr>
          <w:bCs/>
          <w:b/>
        </w:rPr>
        <w:t xml:space="preserve">Australia Melbourne</w:t>
      </w:r>
      <w:r>
        <w:t xml:space="preserve">. This abstract academic document explores the multifaceted role of physiotherapists within this region, their qualifications, challenges faced in practice, and their contributions to public health. The focus on</w:t>
      </w:r>
      <w:r>
        <w:t xml:space="preserve"> </w:t>
      </w:r>
      <w:r>
        <w:rPr>
          <w:bCs/>
          <w:b/>
        </w:rPr>
        <w:t xml:space="preserve">Australia Melbourne</w:t>
      </w:r>
      <w:r>
        <w:t xml:space="preserve"> </w:t>
      </w:r>
      <w:r>
        <w:t xml:space="preserve">is critical, as the city's healthcare infrastructure, cultural diversity, and geographical dynamics uniquely shape the profession. This document aims to provide a comprehensive overview of how physiotherapists operate within</w:t>
      </w:r>
      <w:r>
        <w:t xml:space="preserve"> </w:t>
      </w:r>
      <w:r>
        <w:rPr>
          <w:bCs/>
          <w:b/>
        </w:rPr>
        <w:t xml:space="preserve">Australia Melbourne</w:t>
      </w:r>
      <w:r>
        <w:t xml:space="preserve">, while highlighting their significance in addressing both individual and community health needs.</w:t>
      </w:r>
    </w:p>
    <w:bookmarkEnd w:id="21"/>
    <w:bookmarkStart w:id="23" w:name="role-of-physiotherapists"/>
    <w:bookmarkStart w:id="22" w:name="X3caba63262a1262e2ffe10ec50c3b5da1d3b3df"/>
    <w:p>
      <w:pPr>
        <w:pStyle w:val="Heading2"/>
      </w:pPr>
      <w:r>
        <w:t xml:space="preserve">The Role of Physiotherapists in Australia Melbourne</w:t>
      </w:r>
    </w:p>
    <w:p>
      <w:pPr>
        <w:pStyle w:val="FirstParagraph"/>
      </w:pPr>
      <w:r>
        <w:t xml:space="preserve">Physiotherapists in</w:t>
      </w:r>
      <w:r>
        <w:t xml:space="preserve"> </w:t>
      </w:r>
      <w:r>
        <w:rPr>
          <w:bCs/>
          <w:b/>
        </w:rPr>
        <w:t xml:space="preserve">Australia Melbourne</w:t>
      </w:r>
      <w:r>
        <w:t xml:space="preserve"> </w:t>
      </w:r>
      <w:r>
        <w:t xml:space="preserve">are licensed healthcare professionals who specialize in diagnosing, managing, and preventing physical conditions through evidence-based interventions. Their work spans across clinical settings such as hospitals, private clinics, rehabilitation centers, and community health services. In a city like Melbourne, which is characterized by its multicultural population and diverse socioeconomic landscapes, physiotherapists must adapt their approaches to cater to patients from varying cultural backgrounds. This includes addressing language barriers, understanding culturally specific health beliefs, and tailoring treatment plans to meet individual needs.</w:t>
      </w:r>
    </w:p>
    <w:p>
      <w:pPr>
        <w:pStyle w:val="BodyText"/>
      </w:pPr>
      <w:r>
        <w:t xml:space="preserve">A key aspect of the physiotherapist’s role in</w:t>
      </w:r>
      <w:r>
        <w:t xml:space="preserve"> </w:t>
      </w:r>
      <w:r>
        <w:rPr>
          <w:bCs/>
          <w:b/>
        </w:rPr>
        <w:t xml:space="preserve">Australia Melbourne</w:t>
      </w:r>
      <w:r>
        <w:t xml:space="preserve"> </w:t>
      </w:r>
      <w:r>
        <w:t xml:space="preserve">is their integration into multidisciplinary healthcare teams. They collaborate with medical doctors, occupational therapists, psychologists, and social workers to provide comprehensive care for patients recovering from injuries, managing chronic pain, or dealing with mobility impairments. For instance, in post-operative rehabilitation cases at hospitals like the Alfred Hospital or Royal Melbourne Hospital, physiotherapists play a pivotal role in restoring patients' physical function and quality of life.</w:t>
      </w:r>
    </w:p>
    <w:bookmarkEnd w:id="22"/>
    <w:bookmarkEnd w:id="23"/>
    <w:bookmarkStart w:id="25" w:name="qualifications-and-regulation"/>
    <w:bookmarkStart w:id="24" w:name="X7d82dca79122f597647a8114f7b881a1d574cfd"/>
    <w:p>
      <w:pPr>
        <w:pStyle w:val="Heading2"/>
      </w:pPr>
      <w:r>
        <w:t xml:space="preserve">Qualifications and Regulation of Physiotherapists in Australia Melbourne</w:t>
      </w:r>
    </w:p>
    <w:p>
      <w:pPr>
        <w:pStyle w:val="FirstParagraph"/>
      </w:pPr>
      <w:r>
        <w:t xml:space="preserve">To practice as a physiotherapist in</w:t>
      </w:r>
      <w:r>
        <w:t xml:space="preserve"> </w:t>
      </w:r>
      <w:r>
        <w:rPr>
          <w:bCs/>
          <w:b/>
        </w:rPr>
        <w:t xml:space="preserve">Australia Melbourne</w:t>
      </w:r>
      <w:r>
        <w:t xml:space="preserve">, individuals must meet stringent educational and licensing requirements. A bachelor’s or master’s degree in physiotherapy from an Australian university, such as the University of Melbourne or Monash University, is mandatory. These programs emphasize clinical training, anatomy, biomechanics, and patient communication skills. Additionally, graduates must complete supervised practical placements to gain hands-on experience.</w:t>
      </w:r>
    </w:p>
    <w:p>
      <w:pPr>
        <w:pStyle w:val="BodyText"/>
      </w:pPr>
      <w:r>
        <w:t xml:space="preserve">Registration with the Australian Health Practitioner Regulation Agency (AHPRA) is a legal requirement for practicing in</w:t>
      </w:r>
      <w:r>
        <w:t xml:space="preserve"> </w:t>
      </w:r>
      <w:r>
        <w:rPr>
          <w:bCs/>
          <w:b/>
        </w:rPr>
        <w:t xml:space="preserve">Australia Melbourne</w:t>
      </w:r>
      <w:r>
        <w:t xml:space="preserve">. AHPRA ensures that physiotherapists adhere to national standards of care, ethics, and professional conduct. This regulatory framework guarantees that patients receive services from qualified professionals who are committed to continuous learning through postgraduate education and professional development courses.</w:t>
      </w:r>
    </w:p>
    <w:bookmarkEnd w:id="24"/>
    <w:bookmarkEnd w:id="25"/>
    <w:bookmarkStart w:id="27" w:name="challenges-and-opportunities"/>
    <w:bookmarkStart w:id="26" w:name="Xd80b32c414941204d4498c81f79fe274db1d289"/>
    <w:p>
      <w:pPr>
        <w:pStyle w:val="Heading2"/>
      </w:pPr>
      <w:r>
        <w:t xml:space="preserve">Challenges and Opportunities for Physiotherapists in Australia Melbourne</w:t>
      </w:r>
    </w:p>
    <w:p>
      <w:pPr>
        <w:pStyle w:val="FirstParagraph"/>
      </w:pPr>
      <w:r>
        <w:t xml:space="preserve">While the profession of physiotherapy in</w:t>
      </w:r>
      <w:r>
        <w:t xml:space="preserve"> </w:t>
      </w:r>
      <w:r>
        <w:rPr>
          <w:bCs/>
          <w:b/>
        </w:rPr>
        <w:t xml:space="preserve">Australia Melbourne</w:t>
      </w:r>
      <w:r>
        <w:t xml:space="preserve"> </w:t>
      </w:r>
      <w:r>
        <w:t xml:space="preserve">is rewarding, it is not without challenges. One significant issue is the increasing demand for services, driven by an aging population and rising prevalence of musculoskeletal disorders. This has led to a shortage of physiotherapists in some areas, particularly rural and outer-suburban regions of Melbourne. Additionally, the high cost of private physiotherapy sessions can limit access for lower-income individuals, raising concerns about equity in healthcare delivery.</w:t>
      </w:r>
    </w:p>
    <w:p>
      <w:pPr>
        <w:pStyle w:val="BodyText"/>
      </w:pPr>
      <w:r>
        <w:t xml:space="preserve">Despite these challenges, there are substantial opportunities for growth and innovation. The integration of technology into physiotherapy practice is one such area. Telehealth platforms allow physiotherapists to provide remote consultations and virtual exercise programs, which is especially beneficial for patients with mobility issues or those living in remote parts of</w:t>
      </w:r>
      <w:r>
        <w:t xml:space="preserve"> </w:t>
      </w:r>
      <w:r>
        <w:rPr>
          <w:bCs/>
          <w:b/>
        </w:rPr>
        <w:t xml:space="preserve">Australia Melbourne</w:t>
      </w:r>
      <w:r>
        <w:t xml:space="preserve">. Furthermore, the city’s commitment to sustainable healthcare practices has encouraged physiotherapists to adopt eco-friendly approaches, such as using digital records and reducing unnecessary medical interventions.</w:t>
      </w:r>
    </w:p>
    <w:bookmarkEnd w:id="26"/>
    <w:bookmarkEnd w:id="27"/>
    <w:bookmarkStart w:id="29" w:name="impact-on-public-health"/>
    <w:bookmarkStart w:id="28" w:name="X7ce64f3d23dcc0277975c6f7f1cded96e20a77b"/>
    <w:p>
      <w:pPr>
        <w:pStyle w:val="Heading2"/>
      </w:pPr>
      <w:r>
        <w:t xml:space="preserve">Impact of Physiotherapists on Public Health in Australia Melbourne</w:t>
      </w:r>
    </w:p>
    <w:p>
      <w:pPr>
        <w:pStyle w:val="FirstParagraph"/>
      </w:pPr>
      <w:r>
        <w:t xml:space="preserve">The work of physiotherapists in</w:t>
      </w:r>
      <w:r>
        <w:t xml:space="preserve"> </w:t>
      </w:r>
      <w:r>
        <w:rPr>
          <w:bCs/>
          <w:b/>
        </w:rPr>
        <w:t xml:space="preserve">Australia Melbourne</w:t>
      </w:r>
      <w:r>
        <w:t xml:space="preserve"> </w:t>
      </w:r>
      <w:r>
        <w:t xml:space="preserve">extends beyond individual patient care; they play a crucial role in public health initiatives. For example, physiotherapists are actively involved in injury prevention programs, workplace ergonomics assessments, and community fitness campaigns aimed at reducing the incidence of chronic diseases such as diabetes and cardiovascular conditions. Their expertise is also vital in managing disability-related challenges through inclusive design strategies that promote accessibility.</w:t>
      </w:r>
    </w:p>
    <w:p>
      <w:pPr>
        <w:pStyle w:val="BodyText"/>
      </w:pPr>
      <w:r>
        <w:t xml:space="preserve">In schools and workplaces across Melbourne, physiotherapists collaborate with educators and employers to implement programs that support children with developmental disorders or adults with repetitive strain injuries. These efforts contribute to a healthier, more productive society by addressing health issues at their root rather than focusing solely on treatment after the fact.</w:t>
      </w:r>
    </w:p>
    <w:bookmarkEnd w:id="28"/>
    <w:bookmarkEnd w:id="29"/>
    <w:bookmarkStart w:id="30" w:name="conclusion"/>
    <w:p>
      <w:pPr>
        <w:pStyle w:val="Heading2"/>
      </w:pPr>
      <w:r>
        <w:t xml:space="preserve">Conclusion</w:t>
      </w:r>
    </w:p>
    <w:p>
      <w:pPr>
        <w:pStyle w:val="FirstParagraph"/>
      </w:pPr>
      <w:r>
        <w:t xml:space="preserve">In conclusion, physiotherapists in</w:t>
      </w:r>
      <w:r>
        <w:t xml:space="preserve"> </w:t>
      </w:r>
      <w:r>
        <w:rPr>
          <w:bCs/>
          <w:b/>
        </w:rPr>
        <w:t xml:space="preserve">Australia Melbourne</w:t>
      </w:r>
      <w:r>
        <w:t xml:space="preserve"> </w:t>
      </w:r>
      <w:r>
        <w:t xml:space="preserve">are indispensable to the healthcare ecosystem, offering specialized care that improves physical well-being and enhances quality of life. Their qualifications, adherence to regulatory standards, and adaptability to local challenges underscore their critical role in both clinical practice and public health. As Melbourne continues to grow as a center for medical innovation and cultural inclusivity, the contributions of physiotherapists will remain pivotal in shaping a resilient healthcare system that serves all communities equitably. Future research should focus on addressing systemic gaps in access to services while leveraging technological advancements to expand the reach of physiotherapy in</w:t>
      </w:r>
      <w:r>
        <w:t xml:space="preserve"> </w:t>
      </w:r>
      <w:r>
        <w:rPr>
          <w:bCs/>
          <w:b/>
        </w:rPr>
        <w:t xml:space="preserve">Australia Melbourne</w:t>
      </w:r>
      <w:r>
        <w:t xml:space="preserve">.</w:t>
      </w:r>
    </w:p>
    <w:bookmarkEnd w:id="30"/>
    <w:bookmarkStart w:id="31" w:name="references"/>
    <w:p>
      <w:pPr>
        <w:pStyle w:val="Heading2"/>
      </w:pPr>
      <w:r>
        <w:t xml:space="preserve">References</w:t>
      </w:r>
    </w:p>
    <w:p>
      <w:pPr>
        <w:numPr>
          <w:ilvl w:val="0"/>
          <w:numId w:val="1001"/>
        </w:numPr>
        <w:pStyle w:val="Compact"/>
      </w:pPr>
      <w:r>
        <w:t xml:space="preserve">Australian Health Practitioner Regulation Agency (AHPRA). (n.d.). Physiotherapists: Registration and Standards. https://www.ahpra.gov.au</w:t>
      </w:r>
    </w:p>
    <w:p>
      <w:pPr>
        <w:numPr>
          <w:ilvl w:val="0"/>
          <w:numId w:val="1001"/>
        </w:numPr>
        <w:pStyle w:val="Compact"/>
      </w:pPr>
      <w:r>
        <w:t xml:space="preserve">University of Melbourne. (n.d.). Physiotherapy Programs. https://www.unimelb.edu.au</w:t>
      </w:r>
    </w:p>
    <w:p>
      <w:pPr>
        <w:numPr>
          <w:ilvl w:val="0"/>
          <w:numId w:val="1001"/>
        </w:numPr>
        <w:pStyle w:val="Compact"/>
      </w:pPr>
      <w:r>
        <w:t xml:space="preserve">World Health Organization. (2021). The Role of Physiotherapists in Public Health. Geneva: WHO Publications.</w:t>
      </w:r>
    </w:p>
    <w:bookmarkEnd w:id="31"/>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Physiotherapist in Australia Melbourne</dc:title>
  <dc:creator/>
  <dc:language>en</dc:language>
  <cp:keywords/>
  <dcterms:created xsi:type="dcterms:W3CDTF">2026-07-21T12:06:13Z</dcterms:created>
  <dcterms:modified xsi:type="dcterms:W3CDTF">2026-07-21T12:06:13Z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