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0d8e5f2c80cbde2ace25dc88bd012d315daa524"/>
    <w:p>
      <w:pPr>
        <w:pStyle w:val="Heading1"/>
      </w:pPr>
      <w:r>
        <w:t xml:space="preserve">Abstract Academic Document on the Role and Relevance of Physiotherapists in Nepal Kathmandu</w:t>
      </w:r>
    </w:p>
    <w:p>
      <w:pPr>
        <w:pStyle w:val="FirstParagraph"/>
      </w:pPr>
      <w:r>
        <w:rPr>
          <w:bCs/>
          <w:b/>
        </w:rPr>
        <w:t xml:space="preserve">Keywords:</w:t>
      </w:r>
      <w:r>
        <w:t xml:space="preserve"> </w:t>
      </w:r>
      <w:r>
        <w:t xml:space="preserve">Abstract academic, Physiotherapist, Nepal Kathmandu</w:t>
      </w:r>
    </w:p>
    <w:bookmarkStart w:id="20" w:name="introduction"/>
    <w:p>
      <w:pPr>
        <w:pStyle w:val="Heading2"/>
      </w:pPr>
      <w:r>
        <w:t xml:space="preserve">Introduction</w:t>
      </w:r>
    </w:p>
    <w:p>
      <w:pPr>
        <w:pStyle w:val="FirstParagraph"/>
      </w:pPr>
      <w:r>
        <w:t xml:space="preserve">The role of a physiotherapist in the context of Nepal Kathmandu is increasingly critical as urbanization and lifestyle changes contribute to a growing demand for specialized healthcare services. This abstract academic document explores the multifaceted contributions of physiotherapists in Kathmandu, emphasizing their significance in addressing health challenges unique to this region. With Nepal’s capital city experiencing rapid population growth and an influx of diverse healthcare needs, the profession of physiotherapy has emerged as a cornerstone for promoting physical well-being and managing chronic conditions.</w:t>
      </w:r>
    </w:p>
    <w:bookmarkEnd w:id="20"/>
    <w:bookmarkStart w:id="21" w:name="X6fa355b4c8f2f5f46bc3d4b204a01c07933de42"/>
    <w:p>
      <w:pPr>
        <w:pStyle w:val="Heading2"/>
      </w:pPr>
      <w:r>
        <w:t xml:space="preserve">Scope of Practice for Physiotherapists in Nepal Kathmandu</w:t>
      </w:r>
    </w:p>
    <w:p>
      <w:pPr>
        <w:pStyle w:val="FirstParagraph"/>
      </w:pPr>
      <w:r>
        <w:t xml:space="preserve">In Nepal Kathmandu, physiotherapists operate across a spectrum of healthcare settings, including hospitals, private clinics, rehabilitation centers, and educational institutions. Their primary responsibilities encompass diagnosing musculoskeletal disorders, designing exercise regimens for patients recovering from injuries or surgeries, and providing therapeutic interventions to manage conditions such as arthritis, spinal disorders (e.g., kyphosis), and sports-related injuries. Additionally, physiotherapists in Kathmandu play a pivotal role in postpartum care, pediatric therapy for developmental delays, and geriatric rehabilitation for the aging population.</w:t>
      </w:r>
    </w:p>
    <w:p>
      <w:pPr>
        <w:pStyle w:val="BodyText"/>
      </w:pPr>
      <w:r>
        <w:t xml:space="preserve">The profession’s scope has expanded with the integration of modern techniques like hydrotherapy, electrotherapy, and manual therapy. Furthermore, physiotherapists collaborate with orthopedic surgeons and neurologists in multidisciplinary teams to ensure holistic patient care. In Kathmandu’s urban landscape, where sedentary lifestyles contribute to rising cases of obesity and diabetes mellitus (DM), physiotherapists are instrumental in offering preventive care through exercise programs tailored to individual needs.</w:t>
      </w:r>
    </w:p>
    <w:bookmarkEnd w:id="21"/>
    <w:bookmarkStart w:id="22" w:name="X47c6bbcb1a8db30bf9e28de69b0de3249b0d5cb"/>
    <w:p>
      <w:pPr>
        <w:pStyle w:val="Heading2"/>
      </w:pPr>
      <w:r>
        <w:t xml:space="preserve">Challenges Faced by Physiotherapists in Nepal Kathmandu</w:t>
      </w:r>
    </w:p>
    <w:p>
      <w:pPr>
        <w:pStyle w:val="FirstParagraph"/>
      </w:pPr>
      <w:r>
        <w:t xml:space="preserve">Despite their growing importance, physiotherapists in Nepal Kathmandu confront several challenges. One major issue is the disparity between the demand for services and the availability of trained professionals. While urban areas like Kathmandu have seen an increase in physiotherapy clinics, there remains a shortage of qualified practitioners due to inadequate training facilities and limited academic programs dedicated to physiotherapy in Nepal.</w:t>
      </w:r>
    </w:p>
    <w:p>
      <w:pPr>
        <w:pStyle w:val="BodyText"/>
      </w:pPr>
      <w:r>
        <w:t xml:space="preserve">Infrastructure constraints also pose significant hurdles. Many healthcare facilities lack modern equipment required for advanced physiotherapy interventions. Additionally, cultural perceptions of physical therapy as a non-essential service have led to underutilization of these resources by the local populace. In some cases, patients prefer traditional healing practices over evidence-based physiotherapy approaches.</w:t>
      </w:r>
    </w:p>
    <w:bookmarkEnd w:id="22"/>
    <w:bookmarkStart w:id="23" w:name="opportunities-and-growth-areas"/>
    <w:p>
      <w:pPr>
        <w:pStyle w:val="Heading2"/>
      </w:pPr>
      <w:r>
        <w:t xml:space="preserve">Opportunities and Growth Areas</w:t>
      </w:r>
    </w:p>
    <w:p>
      <w:pPr>
        <w:pStyle w:val="FirstParagraph"/>
      </w:pPr>
      <w:r>
        <w:t xml:space="preserve">Despite these challenges, Nepal Kathmandu presents unique opportunities for the advancement of physiotherapy. The government’s focus on improving healthcare infrastructure, such as the establishment of new hospitals and clinics, has created a conducive environment for physiotherapists to expand their reach. Furthermore, international collaborations with organizations like the World Health Organization (WHO) have facilitated training programs aimed at upskilling local professionals.</w:t>
      </w:r>
    </w:p>
    <w:p>
      <w:pPr>
        <w:pStyle w:val="BodyText"/>
      </w:pPr>
      <w:r>
        <w:t xml:space="preserve">Kathmandu’s role as a hub for medical tourism also offers potential growth. As foreign patients seek affordable and high-quality healthcare services in Nepal, physiotherapists are increasingly required to cater to international standards of care. This demand has spurred the development of specialized physiotherapy courses at institutions like Kathmandu University and the Nepal Physiotherapy Association (NPA), ensuring that practitioners meet global competencies.</w:t>
      </w:r>
    </w:p>
    <w:bookmarkEnd w:id="23"/>
    <w:bookmarkStart w:id="24" w:name="X9854c19ccc1c87289566952e9ac3fcc305f3497"/>
    <w:p>
      <w:pPr>
        <w:pStyle w:val="Heading2"/>
      </w:pPr>
      <w:r>
        <w:t xml:space="preserve">The Role of Physiotherapists in Public Health Initiatives</w:t>
      </w:r>
    </w:p>
    <w:p>
      <w:pPr>
        <w:pStyle w:val="FirstParagraph"/>
      </w:pPr>
      <w:r>
        <w:t xml:space="preserve">Physiotherapists in Nepal Kathmandu are actively involved in public health campaigns aimed at promoting physical activity and disease prevention. For instance, they participate in community-based programs to address non-communicable diseases (NCDs) like hypertension and cardiovascular conditions, which are on the rise due to lifestyle changes. These initiatives align with Nepal’s national health policies, such as the National Health Policy 2013–2025, which emphasize preventive healthcare and multidisciplinary approaches.</w:t>
      </w:r>
    </w:p>
    <w:p>
      <w:pPr>
        <w:pStyle w:val="BodyText"/>
      </w:pPr>
      <w:r>
        <w:t xml:space="preserve">Moreover, physiotherapists collaborate with schools and workplaces to implement ergonomic assessments and wellness programs. This proactive involvement not only mitigates musculoskeletal injuries but also fosters a culture of health awareness among the population. Their efforts are particularly vital in Kathmandu’s densely populated areas, where occupational hazards and limited access to green spaces contribute to physical inactivity.</w:t>
      </w:r>
    </w:p>
    <w:bookmarkEnd w:id="24"/>
    <w:bookmarkStart w:id="25" w:name="conclusion"/>
    <w:p>
      <w:pPr>
        <w:pStyle w:val="Heading2"/>
      </w:pPr>
      <w:r>
        <w:t xml:space="preserve">Conclusion</w:t>
      </w:r>
    </w:p>
    <w:p>
      <w:pPr>
        <w:pStyle w:val="FirstParagraph"/>
      </w:pPr>
      <w:r>
        <w:t xml:space="preserve">In conclusion, the role of a physiotherapist in Nepal Kathmandu is indispensable to the region’s healthcare ecosystem. As Kathmandu continues to evolve as a center for medical and wellness services, the profession must be prioritized through enhanced education, infrastructure development, and public awareness campaigns. By addressing existing challenges and leveraging available opportunities, physiotherapists can significantly contribute to improving the quality of life for Nepal’s population.</w:t>
      </w:r>
    </w:p>
    <w:p>
      <w:pPr>
        <w:pStyle w:val="BodyText"/>
      </w:pPr>
      <w:r>
        <w:t xml:space="preserve">This abstract academic document underscores the transformative potential of physiotherapy in Kathmandu and highlights the urgent need for systemic support to strengthen this vital profession. The interplay between clinical practice, research, and community engagement will be key to ensuring that physiotherapists in Nepal Kathmandu remain at the forefront of healthcare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Nepal Kathmandu</dc:title>
  <dc:creator/>
  <dc:language>en</dc:language>
  <cp:keywords/>
  <dcterms:created xsi:type="dcterms:W3CDTF">2026-07-22T23:09:40Z</dcterms:created>
  <dcterms:modified xsi:type="dcterms:W3CDTF">2026-07-22T23:09:40Z</dcterms:modified>
</cp:coreProperties>
</file>

<file path=docProps/custom.xml><?xml version="1.0" encoding="utf-8"?>
<Properties xmlns="http://schemas.openxmlformats.org/officeDocument/2006/custom-properties" xmlns:vt="http://schemas.openxmlformats.org/officeDocument/2006/docPropsVTypes"/>
</file>