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06d761ba941b417d70c72da6effd5bead99d09"/>
    <w:p>
      <w:pPr>
        <w:pStyle w:val="Heading1"/>
      </w:pPr>
      <w:r>
        <w:t xml:space="preserve">Abstract Academic: The Role and Challenges of Physiotherapists in Nigeria Abuja</w:t>
      </w:r>
    </w:p>
    <w:p>
      <w:pPr>
        <w:pStyle w:val="FirstParagraph"/>
      </w:pPr>
      <w:r>
        <w:rPr>
          <w:bCs/>
          <w:b/>
        </w:rPr>
        <w:t xml:space="preserve">Keywords:</w:t>
      </w:r>
      <w:r>
        <w:t xml:space="preserve"> </w:t>
      </w:r>
      <w:r>
        <w:t xml:space="preserve">Abstract academic, Physiotherapist, Nigeria Abuja</w:t>
      </w:r>
    </w:p>
    <w:p>
      <w:pPr>
        <w:pStyle w:val="BodyText"/>
      </w:pPr>
      <w:r>
        <w:t xml:space="preserve">In the dynamic and rapidly evolving healthcare landscape of Nigeria, the role of physiotherapists has become increasingly vital. This</w:t>
      </w:r>
      <w:r>
        <w:t xml:space="preserve"> </w:t>
      </w:r>
      <w:r>
        <w:rPr>
          <w:iCs/>
          <w:i/>
        </w:rPr>
        <w:t xml:space="preserve">abstract academic</w:t>
      </w:r>
      <w:r>
        <w:t xml:space="preserve"> </w:t>
      </w:r>
      <w:r>
        <w:t xml:space="preserve">document explores the multifaceted contributions of physiotherapists in Nigeria’s capital city, Abuja, while addressing the unique challenges they face in delivering quality care. As a hub for political and administrative activities, Abuja serves as a microcosm of both the potential and the limitations inherent in Nigeria’s healthcare system. The focus on</w:t>
      </w:r>
      <w:r>
        <w:t xml:space="preserve"> </w:t>
      </w:r>
      <w:r>
        <w:rPr>
          <w:iCs/>
          <w:i/>
        </w:rPr>
        <w:t xml:space="preserve">Physiotherapist</w:t>
      </w:r>
      <w:r>
        <w:t xml:space="preserve"> </w:t>
      </w:r>
      <w:r>
        <w:t xml:space="preserve">practices in this region is critical, given its growing population, urbanization trends, and rising demand for rehabilitation services. This paper aims to provide a comprehensive overview of the current state of physiotherapy in Abuja, emphasizing its academic significance and practical implications for healthcare delivery.</w:t>
      </w:r>
    </w:p>
    <w:bookmarkStart w:id="20" w:name="Xed0ebc4090bf50f44cf9301043b282a49bd1638"/>
    <w:p>
      <w:pPr>
        <w:pStyle w:val="Heading2"/>
      </w:pPr>
      <w:r>
        <w:t xml:space="preserve">The Significance of Physiotherapists in Nigeria’s Healthcare System</w:t>
      </w:r>
    </w:p>
    <w:p>
      <w:pPr>
        <w:pStyle w:val="FirstParagraph"/>
      </w:pPr>
      <w:r>
        <w:t xml:space="preserve">Nigeria, with its diverse population and complex health challenges, relies heavily on multidisciplinary healthcare professionals to address both acute and chronic conditions. Among these professionals,</w:t>
      </w:r>
      <w:r>
        <w:t xml:space="preserve"> </w:t>
      </w:r>
      <w:r>
        <w:rPr>
          <w:iCs/>
          <w:i/>
        </w:rPr>
        <w:t xml:space="preserve">Physiotherapist</w:t>
      </w:r>
      <w:r>
        <w:t xml:space="preserve">s play a pivotal role in promoting physical well-being through exercise therapy, manual techniques, electrotherapy, and patient education. In</w:t>
      </w:r>
      <w:r>
        <w:t xml:space="preserve"> </w:t>
      </w:r>
      <w:r>
        <w:rPr>
          <w:iCs/>
          <w:i/>
        </w:rPr>
        <w:t xml:space="preserve">Nigeria Abuja</w:t>
      </w:r>
      <w:r>
        <w:t xml:space="preserve">, the Federal Capital Territory (FCT) has emerged as a focal point for medical innovation and service delivery. The presence of advanced healthcare institutions such as the University of Abuja Teaching Hospital Complex (UATHC), Ahmadu Bello University Teaching Hospital, and numerous private clinics underscores the city’s potential to support specialized services like physiotherapy.</w:t>
      </w:r>
    </w:p>
    <w:p>
      <w:pPr>
        <w:pStyle w:val="BodyText"/>
      </w:pPr>
      <w:r>
        <w:rPr>
          <w:iCs/>
          <w:i/>
        </w:rPr>
        <w:t xml:space="preserve">Physiotherapist</w:t>
      </w:r>
      <w:r>
        <w:t xml:space="preserve">s in</w:t>
      </w:r>
      <w:r>
        <w:t xml:space="preserve"> </w:t>
      </w:r>
      <w:r>
        <w:rPr>
          <w:iCs/>
          <w:i/>
        </w:rPr>
        <w:t xml:space="preserve">Nigeria Abuja</w:t>
      </w:r>
      <w:r>
        <w:t xml:space="preserve"> </w:t>
      </w:r>
      <w:r>
        <w:t xml:space="preserve">are tasked with managing a wide range of conditions, including musculoskeletal disorders, post-surgical rehabilitation, neurological impairments, and chronic diseases such as diabetes and hypertension. Their work is particularly crucial in post-operative recovery for patients undergoing orthopedic surgeries or cardiac procedures. Furthermore, with the rising prevalence of non-communicable diseases (NCDs) in urban centers like Abuja, physiotherapists contribute significantly to preventive care and long-term management strategies.</w:t>
      </w:r>
    </w:p>
    <w:bookmarkEnd w:id="20"/>
    <w:bookmarkStart w:id="21" w:name="X9ae9c6e0f0e457abab8683bd8249c2e02ba590c"/>
    <w:p>
      <w:pPr>
        <w:pStyle w:val="Heading2"/>
      </w:pPr>
      <w:r>
        <w:t xml:space="preserve">Educational and Professional Framework for Physiotherapists in Nigeria Abuja</w:t>
      </w:r>
    </w:p>
    <w:p>
      <w:pPr>
        <w:pStyle w:val="FirstParagraph"/>
      </w:pPr>
      <w:r>
        <w:t xml:space="preserve">The academic foundation for</w:t>
      </w:r>
      <w:r>
        <w:t xml:space="preserve"> </w:t>
      </w:r>
      <w:r>
        <w:rPr>
          <w:iCs/>
          <w:i/>
        </w:rPr>
        <w:t xml:space="preserve">Physiotherapist</w:t>
      </w:r>
      <w:r>
        <w:t xml:space="preserve">s in</w:t>
      </w:r>
      <w:r>
        <w:t xml:space="preserve"> </w:t>
      </w:r>
      <w:r>
        <w:rPr>
          <w:iCs/>
          <w:i/>
        </w:rPr>
        <w:t xml:space="preserve">Nigeria Abuja</w:t>
      </w:r>
      <w:r>
        <w:t xml:space="preserve"> </w:t>
      </w:r>
      <w:r>
        <w:t xml:space="preserve">is anchored in reputable institutions such as the University of Abuja, Federal University of Health Sciences (FUTHS), and other tertiary institutions offering accredited physiotherapy programs. These programs typically span five years, combining theoretical knowledge with clinical practice. Graduates must obtain a license from the Physiotherapy Council of Nigeria (PCN) to practice legally in</w:t>
      </w:r>
      <w:r>
        <w:t xml:space="preserve"> </w:t>
      </w:r>
      <w:r>
        <w:rPr>
          <w:iCs/>
          <w:i/>
        </w:rPr>
        <w:t xml:space="preserve">Nigeria Abuja</w:t>
      </w:r>
      <w:r>
        <w:t xml:space="preserve"> </w:t>
      </w:r>
      <w:r>
        <w:t xml:space="preserve">or elsewhere in the country.</w:t>
      </w:r>
    </w:p>
    <w:p>
      <w:pPr>
        <w:pStyle w:val="BodyText"/>
      </w:pPr>
      <w:r>
        <w:t xml:space="preserve">However, challenges persist in aligning academic training with real-world demands. For instance, while curricula emphasize evidence-based practices and modern techniques, resource limitations such as outdated equipment and insufficient clinical exposure may hinder practical skill development. Additionally, the rapid growth of</w:t>
      </w:r>
      <w:r>
        <w:t xml:space="preserve"> </w:t>
      </w:r>
      <w:r>
        <w:rPr>
          <w:iCs/>
          <w:i/>
        </w:rPr>
        <w:t xml:space="preserve">Nigeria Abuja</w:t>
      </w:r>
      <w:r>
        <w:t xml:space="preserve"> </w:t>
      </w:r>
      <w:r>
        <w:t xml:space="preserve">has outpaced the capacity of these institutions to produce enough qualified professionals, leading to a gap between supply and demand in the healthcare sector.</w:t>
      </w:r>
    </w:p>
    <w:bookmarkEnd w:id="21"/>
    <w:bookmarkStart w:id="22" w:name="X88fdd8ccdbb328c5e2d6fc55d71b4c191669fc5"/>
    <w:p>
      <w:pPr>
        <w:pStyle w:val="Heading2"/>
      </w:pPr>
      <w:r>
        <w:t xml:space="preserve">Challenges Facing Physiotherapists in Nigeria Abuja</w:t>
      </w:r>
    </w:p>
    <w:p>
      <w:pPr>
        <w:pStyle w:val="FirstParagraph"/>
      </w:pPr>
      <w:r>
        <w:t xml:space="preserve">The practice of</w:t>
      </w:r>
      <w:r>
        <w:t xml:space="preserve"> </w:t>
      </w:r>
      <w:r>
        <w:rPr>
          <w:iCs/>
          <w:i/>
        </w:rPr>
        <w:t xml:space="preserve">Physiotherapist</w:t>
      </w:r>
      <w:r>
        <w:t xml:space="preserve">s in</w:t>
      </w:r>
      <w:r>
        <w:t xml:space="preserve"> </w:t>
      </w:r>
      <w:r>
        <w:rPr>
          <w:iCs/>
          <w:i/>
        </w:rPr>
        <w:t xml:space="preserve">Nigeria Abuja</w:t>
      </w:r>
      <w:r>
        <w:t xml:space="preserve"> </w:t>
      </w:r>
      <w:r>
        <w:t xml:space="preserve">is constrained by several systemic and environmental challenges. One major issue is the inadequate infrastructure for physiotherapy services. Many clinics and hospitals lack modern facilities such as hydrotherapy pools, advanced diagnostic tools, or sufficient space for group therapy sessions. This limits the scope of interventions available to patients and reduces the effectiveness of rehabilitation programs.</w:t>
      </w:r>
    </w:p>
    <w:p>
      <w:pPr>
        <w:pStyle w:val="BodyText"/>
      </w:pPr>
      <w:r>
        <w:t xml:space="preserve">Economic factors also play a significant role. While Abuja is a relatively affluent city compared to other parts of Nigeria, many citizens still struggle with healthcare affordability. Private physiotherapy services often come at a high cost, deterring lower-income individuals from seeking treatment. Public healthcare facilities, though more accessible, are frequently underfunded and understaffed.</w:t>
      </w:r>
    </w:p>
    <w:p>
      <w:pPr>
        <w:pStyle w:val="BodyText"/>
      </w:pPr>
      <w:r>
        <w:t xml:space="preserve">Another critical challenge is the shortage of trained</w:t>
      </w:r>
      <w:r>
        <w:t xml:space="preserve"> </w:t>
      </w:r>
      <w:r>
        <w:rPr>
          <w:iCs/>
          <w:i/>
        </w:rPr>
        <w:t xml:space="preserve">Physiotherapist</w:t>
      </w:r>
      <w:r>
        <w:t xml:space="preserve">s in</w:t>
      </w:r>
      <w:r>
        <w:t xml:space="preserve"> </w:t>
      </w:r>
      <w:r>
        <w:rPr>
          <w:iCs/>
          <w:i/>
        </w:rPr>
        <w:t xml:space="preserve">Nigeria Abuja</w:t>
      </w:r>
      <w:r>
        <w:t xml:space="preserve">. Despite the city’s growth, the number of licensed professionals remains insufficient to meet the needs of its population. This shortage is exacerbated by brain drain, as skilled graduates often seek employment abroad due to better working conditions and higher salaries. The result is a strain on existing staff, leading to overwork and reduced quality of care.</w:t>
      </w:r>
    </w:p>
    <w:bookmarkEnd w:id="22"/>
    <w:bookmarkStart w:id="23" w:name="X7feffdafb877cff82d06540e183cff958e2f328"/>
    <w:p>
      <w:pPr>
        <w:pStyle w:val="Heading2"/>
      </w:pPr>
      <w:r>
        <w:t xml:space="preserve">Opportunities for Growth and Innovation in Physiotherapy in Nigeria Abuja</w:t>
      </w:r>
    </w:p>
    <w:p>
      <w:pPr>
        <w:pStyle w:val="FirstParagraph"/>
      </w:pPr>
      <w:r>
        <w:t xml:space="preserve">Despite these challenges,</w:t>
      </w:r>
      <w:r>
        <w:t xml:space="preserve"> </w:t>
      </w:r>
      <w:r>
        <w:rPr>
          <w:iCs/>
          <w:i/>
        </w:rPr>
        <w:t xml:space="preserve">Nigeria Abuja</w:t>
      </w:r>
      <w:r>
        <w:t xml:space="preserve"> </w:t>
      </w:r>
      <w:r>
        <w:t xml:space="preserve">presents numerous opportunities for advancing physiotherapy practices. The city’s status as a political and administrative center attracts investment in healthcare infrastructure, including the establishment of specialized rehabilitation centers. Partnerships between local institutions and international organizations could enhance training programs and introduce cutting-edge technologies to clinical practice.</w:t>
      </w:r>
    </w:p>
    <w:p>
      <w:pPr>
        <w:pStyle w:val="BodyText"/>
      </w:pPr>
      <w:r>
        <w:t xml:space="preserve">The integration of digital health solutions is another promising avenue. Telehealth platforms can expand access to physiotherapy services for patients in remote areas or those unable to travel frequently. Additionally, community-based outreach programs could raise awareness about the importance of physiotherapy in preventing disabilities and promoting active lifestyles.</w:t>
      </w:r>
    </w:p>
    <w:bookmarkEnd w:id="23"/>
    <w:bookmarkStart w:id="24" w:name="the-role-of-policy-and-advocacy"/>
    <w:p>
      <w:pPr>
        <w:pStyle w:val="Heading2"/>
      </w:pPr>
      <w:r>
        <w:t xml:space="preserve">The Role of Policy and Advocacy</w:t>
      </w:r>
    </w:p>
    <w:p>
      <w:pPr>
        <w:pStyle w:val="FirstParagraph"/>
      </w:pPr>
      <w:r>
        <w:t xml:space="preserve">To address systemic barriers, policymakers must prioritize</w:t>
      </w:r>
      <w:r>
        <w:t xml:space="preserve"> </w:t>
      </w:r>
      <w:r>
        <w:rPr>
          <w:iCs/>
          <w:i/>
        </w:rPr>
        <w:t xml:space="preserve">Physiotherapist</w:t>
      </w:r>
      <w:r>
        <w:t xml:space="preserve">s in</w:t>
      </w:r>
      <w:r>
        <w:t xml:space="preserve"> </w:t>
      </w:r>
      <w:r>
        <w:rPr>
          <w:iCs/>
          <w:i/>
        </w:rPr>
        <w:t xml:space="preserve">Nigeria Abuja</w:t>
      </w:r>
      <w:r>
        <w:t xml:space="preserve"> </w:t>
      </w:r>
      <w:r>
        <w:t xml:space="preserve">through targeted interventions. This includes increasing funding for healthcare infrastructure, incentivizing the retention of trained professionals, and enforcing regulations that ensure quality standards. Advocacy by professional bodies such as the Nigerian Society of Physiotherapy (NSP) can also amplify the visibility of physiotherapy in public health agendas.</w:t>
      </w:r>
    </w:p>
    <w:bookmarkEnd w:id="24"/>
    <w:bookmarkStart w:id="25" w:name="conclusion"/>
    <w:p>
      <w:pPr>
        <w:pStyle w:val="Heading2"/>
      </w:pPr>
      <w:r>
        <w:t xml:space="preserve">Conclusion</w:t>
      </w:r>
    </w:p>
    <w:p>
      <w:pPr>
        <w:pStyle w:val="FirstParagraph"/>
      </w:pPr>
      <w:r>
        <w:t xml:space="preserve">In summary,</w:t>
      </w:r>
      <w:r>
        <w:t xml:space="preserve"> </w:t>
      </w:r>
      <w:r>
        <w:rPr>
          <w:iCs/>
          <w:i/>
        </w:rPr>
        <w:t xml:space="preserve">Physiotherapist</w:t>
      </w:r>
      <w:r>
        <w:t xml:space="preserve">s in</w:t>
      </w:r>
      <w:r>
        <w:t xml:space="preserve"> </w:t>
      </w:r>
      <w:r>
        <w:rPr>
          <w:iCs/>
          <w:i/>
        </w:rPr>
        <w:t xml:space="preserve">Nigeria Abuja</w:t>
      </w:r>
      <w:r>
        <w:t xml:space="preserve"> </w:t>
      </w:r>
      <w:r>
        <w:t xml:space="preserve">are essential to improving healthcare outcomes for individuals and communities. While their contributions are significant, challenges such as inadequate resources, staffing shortages, and economic disparities must be addressed to realize their full potential. This</w:t>
      </w:r>
      <w:r>
        <w:t xml:space="preserve"> </w:t>
      </w:r>
      <w:r>
        <w:rPr>
          <w:iCs/>
          <w:i/>
        </w:rPr>
        <w:t xml:space="preserve">abstract academic</w:t>
      </w:r>
      <w:r>
        <w:t xml:space="preserve"> </w:t>
      </w:r>
      <w:r>
        <w:t xml:space="preserve">document underscores the need for interdisciplinary collaboration, policy reform, and investment in education to strengthen physiotherapy services in</w:t>
      </w:r>
      <w:r>
        <w:t xml:space="preserve"> </w:t>
      </w:r>
      <w:r>
        <w:rPr>
          <w:iCs/>
          <w:i/>
        </w:rPr>
        <w:t xml:space="preserve">Nigeria Abuja</w:t>
      </w:r>
      <w:r>
        <w:t xml:space="preserve">. By doing so, the region can serve as a model for equitable and sustainable healthcare delivery across Nigeria.</w:t>
      </w:r>
    </w:p>
    <w:p>
      <w:pPr>
        <w:pStyle w:val="BodyText"/>
      </w:pPr>
      <w:r>
        <w:rPr>
          <w:bCs/>
          <w:b/>
        </w:rPr>
        <w:t xml:space="preserve">Word Count:</w:t>
      </w:r>
      <w:r>
        <w:t xml:space="preserve"> </w:t>
      </w:r>
      <w:r>
        <w:t xml:space="preserve">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2026-07-23T09:14:27Z</dcterms:created>
  <dcterms:modified xsi:type="dcterms:W3CDTF">2026-07-23T09:14:27Z</dcterms:modified>
</cp:coreProperties>
</file>

<file path=docProps/custom.xml><?xml version="1.0" encoding="utf-8"?>
<Properties xmlns="http://schemas.openxmlformats.org/officeDocument/2006/custom-properties" xmlns:vt="http://schemas.openxmlformats.org/officeDocument/2006/docPropsVTypes"/>
</file>